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72" w:rsidRPr="00DD67A2" w:rsidRDefault="00C23872" w:rsidP="00C23872">
      <w:pPr>
        <w:jc w:val="center"/>
      </w:pPr>
      <w:r w:rsidRPr="00DD67A2">
        <w:rPr>
          <w:b/>
        </w:rPr>
        <w:t xml:space="preserve">Муниципальное автономное дошкольное образовательное учреждение </w:t>
      </w:r>
    </w:p>
    <w:p w:rsidR="00C23872" w:rsidRPr="00DD67A2" w:rsidRDefault="00C23872" w:rsidP="00C23872">
      <w:pPr>
        <w:pBdr>
          <w:bottom w:val="single" w:sz="12" w:space="1" w:color="auto"/>
        </w:pBdr>
        <w:jc w:val="center"/>
        <w:rPr>
          <w:b/>
        </w:rPr>
      </w:pPr>
      <w:r w:rsidRPr="00DD67A2">
        <w:rPr>
          <w:b/>
        </w:rPr>
        <w:t xml:space="preserve">«Детский сад </w:t>
      </w:r>
      <w:r w:rsidR="00161880" w:rsidRPr="00DD67A2">
        <w:rPr>
          <w:b/>
        </w:rPr>
        <w:t>№ 1</w:t>
      </w:r>
      <w:r w:rsidR="00161880" w:rsidRPr="00DD67A2">
        <w:rPr>
          <w:b/>
        </w:rPr>
        <w:t xml:space="preserve"> </w:t>
      </w:r>
      <w:r w:rsidRPr="00DD67A2">
        <w:rPr>
          <w:b/>
        </w:rPr>
        <w:t>«Северок»</w:t>
      </w:r>
    </w:p>
    <w:p w:rsidR="00C23872" w:rsidRPr="00DD67A2" w:rsidRDefault="00C23872" w:rsidP="00C23872">
      <w:pPr>
        <w:jc w:val="center"/>
      </w:pPr>
      <w:r w:rsidRPr="00DD67A2">
        <w:sym w:font="Wingdings" w:char="F02A"/>
      </w:r>
      <w:r w:rsidRPr="00DD67A2">
        <w:t xml:space="preserve">663300 Красноярский край, г.Норильск, ул.Талнахская, 30 «А» </w:t>
      </w:r>
      <w:r w:rsidRPr="00DD67A2">
        <w:sym w:font="Wingdings 2" w:char="F027"/>
      </w:r>
      <w:r w:rsidRPr="00DD67A2">
        <w:t xml:space="preserve">(3919) 34-40-28; факс (3919) 34-41-12, </w:t>
      </w:r>
      <w:r w:rsidRPr="00DD67A2">
        <w:rPr>
          <w:lang w:val="en-US"/>
        </w:rPr>
        <w:t>E</w:t>
      </w:r>
      <w:r w:rsidRPr="00DD67A2">
        <w:t>-</w:t>
      </w:r>
      <w:r w:rsidRPr="00DD67A2">
        <w:rPr>
          <w:lang w:val="en-US"/>
        </w:rPr>
        <w:t>mail</w:t>
      </w:r>
      <w:r w:rsidRPr="00DD67A2">
        <w:t xml:space="preserve">: </w:t>
      </w:r>
      <w:hyperlink r:id="rId7" w:history="1">
        <w:r w:rsidRPr="00DD67A2">
          <w:rPr>
            <w:rStyle w:val="a4"/>
            <w:lang w:val="en-US"/>
          </w:rPr>
          <w:t>madou</w:t>
        </w:r>
        <w:r w:rsidRPr="00DD67A2">
          <w:rPr>
            <w:rStyle w:val="a4"/>
          </w:rPr>
          <w:t>_1@</w:t>
        </w:r>
        <w:r w:rsidRPr="00DD67A2">
          <w:rPr>
            <w:rStyle w:val="a4"/>
            <w:lang w:val="en-US"/>
          </w:rPr>
          <w:t>mail</w:t>
        </w:r>
        <w:r w:rsidRPr="00DD67A2">
          <w:rPr>
            <w:rStyle w:val="a4"/>
          </w:rPr>
          <w:t>.</w:t>
        </w:r>
        <w:r w:rsidRPr="00DD67A2">
          <w:rPr>
            <w:rStyle w:val="a4"/>
            <w:lang w:val="en-US"/>
          </w:rPr>
          <w:t>ru</w:t>
        </w:r>
      </w:hyperlink>
    </w:p>
    <w:p w:rsidR="00C23872" w:rsidRDefault="00C23872" w:rsidP="00C23872">
      <w:pPr>
        <w:pStyle w:val="a3"/>
        <w:rPr>
          <w:rFonts w:ascii="Times New Roman" w:hAnsi="Times New Roman"/>
          <w:b/>
          <w:bCs/>
          <w:sz w:val="26"/>
          <w:szCs w:val="26"/>
        </w:rPr>
      </w:pPr>
    </w:p>
    <w:tbl>
      <w:tblPr>
        <w:tblW w:w="9812" w:type="dxa"/>
        <w:tblLook w:val="00A0" w:firstRow="1" w:lastRow="0" w:firstColumn="1" w:lastColumn="0" w:noHBand="0" w:noVBand="0"/>
      </w:tblPr>
      <w:tblGrid>
        <w:gridCol w:w="4644"/>
        <w:gridCol w:w="5168"/>
      </w:tblGrid>
      <w:tr w:rsidR="00C23872" w:rsidRPr="00C23872" w:rsidTr="00C23872">
        <w:trPr>
          <w:trHeight w:val="1028"/>
        </w:trPr>
        <w:tc>
          <w:tcPr>
            <w:tcW w:w="4644" w:type="dxa"/>
          </w:tcPr>
          <w:p w:rsidR="00C23872" w:rsidRPr="00C23872" w:rsidRDefault="00C23872" w:rsidP="0016535D">
            <w:pPr>
              <w:ind w:left="148"/>
              <w:jc w:val="both"/>
              <w:rPr>
                <w:sz w:val="26"/>
                <w:szCs w:val="26"/>
              </w:rPr>
            </w:pPr>
            <w:r w:rsidRPr="00C23872">
              <w:rPr>
                <w:sz w:val="26"/>
                <w:szCs w:val="26"/>
              </w:rPr>
              <w:t>ПРИНЯТО:</w:t>
            </w:r>
          </w:p>
          <w:p w:rsidR="00C23872" w:rsidRPr="00C23872" w:rsidRDefault="00C23872" w:rsidP="0016535D">
            <w:pPr>
              <w:ind w:left="148"/>
              <w:jc w:val="both"/>
              <w:rPr>
                <w:sz w:val="26"/>
                <w:szCs w:val="26"/>
              </w:rPr>
            </w:pPr>
            <w:r w:rsidRPr="00C23872">
              <w:rPr>
                <w:sz w:val="26"/>
                <w:szCs w:val="26"/>
              </w:rPr>
              <w:t>на Педагогическом совете</w:t>
            </w:r>
          </w:p>
          <w:p w:rsidR="00C23872" w:rsidRPr="00C23872" w:rsidRDefault="00161880" w:rsidP="0016535D">
            <w:pPr>
              <w:ind w:left="148"/>
              <w:jc w:val="both"/>
              <w:rPr>
                <w:sz w:val="26"/>
                <w:szCs w:val="26"/>
              </w:rPr>
            </w:pPr>
            <w:r>
              <w:rPr>
                <w:sz w:val="26"/>
                <w:szCs w:val="26"/>
              </w:rPr>
              <w:t>МАДОУ «ДС</w:t>
            </w:r>
            <w:r w:rsidR="00C23872" w:rsidRPr="00C23872">
              <w:rPr>
                <w:sz w:val="26"/>
                <w:szCs w:val="26"/>
              </w:rPr>
              <w:t xml:space="preserve"> № 1 «Северок»</w:t>
            </w:r>
          </w:p>
          <w:p w:rsidR="00C23872" w:rsidRPr="00C23872" w:rsidRDefault="00C23872" w:rsidP="0016535D">
            <w:pPr>
              <w:ind w:left="148"/>
              <w:rPr>
                <w:sz w:val="26"/>
                <w:szCs w:val="26"/>
              </w:rPr>
            </w:pPr>
            <w:r w:rsidRPr="00C23872">
              <w:rPr>
                <w:sz w:val="26"/>
                <w:szCs w:val="26"/>
              </w:rPr>
              <w:t>Протокол № ___</w:t>
            </w:r>
          </w:p>
          <w:p w:rsidR="00C23872" w:rsidRPr="00C23872" w:rsidRDefault="00161880" w:rsidP="0016535D">
            <w:pPr>
              <w:ind w:left="148"/>
              <w:rPr>
                <w:sz w:val="26"/>
                <w:szCs w:val="26"/>
              </w:rPr>
            </w:pPr>
            <w:r>
              <w:rPr>
                <w:sz w:val="26"/>
                <w:szCs w:val="26"/>
              </w:rPr>
              <w:t>от «____» _______________ 2018</w:t>
            </w:r>
            <w:r w:rsidR="00C23872" w:rsidRPr="00C23872">
              <w:rPr>
                <w:sz w:val="26"/>
                <w:szCs w:val="26"/>
              </w:rPr>
              <w:t xml:space="preserve">г. </w:t>
            </w:r>
          </w:p>
          <w:p w:rsidR="00C23872" w:rsidRPr="00C23872" w:rsidRDefault="00C23872" w:rsidP="0016535D">
            <w:pPr>
              <w:jc w:val="both"/>
              <w:rPr>
                <w:sz w:val="26"/>
                <w:szCs w:val="26"/>
              </w:rPr>
            </w:pPr>
          </w:p>
        </w:tc>
        <w:tc>
          <w:tcPr>
            <w:tcW w:w="5168" w:type="dxa"/>
          </w:tcPr>
          <w:p w:rsidR="00C23872" w:rsidRPr="00C23872" w:rsidRDefault="00C23872" w:rsidP="0016535D">
            <w:pPr>
              <w:tabs>
                <w:tab w:val="left" w:pos="1178"/>
              </w:tabs>
              <w:ind w:left="1258" w:hanging="80"/>
              <w:jc w:val="both"/>
              <w:rPr>
                <w:sz w:val="26"/>
                <w:szCs w:val="26"/>
              </w:rPr>
            </w:pPr>
            <w:r w:rsidRPr="00C23872">
              <w:rPr>
                <w:sz w:val="26"/>
                <w:szCs w:val="26"/>
              </w:rPr>
              <w:t>УТВЕРЖДЕНО:</w:t>
            </w:r>
          </w:p>
          <w:p w:rsidR="00C23872" w:rsidRPr="00C23872" w:rsidRDefault="00C23872" w:rsidP="0016535D">
            <w:pPr>
              <w:tabs>
                <w:tab w:val="left" w:pos="1178"/>
              </w:tabs>
              <w:ind w:left="1258" w:hanging="80"/>
              <w:rPr>
                <w:sz w:val="26"/>
                <w:szCs w:val="26"/>
              </w:rPr>
            </w:pPr>
            <w:r w:rsidRPr="00C23872">
              <w:rPr>
                <w:sz w:val="26"/>
                <w:szCs w:val="26"/>
              </w:rPr>
              <w:t xml:space="preserve">Приказом заведующего </w:t>
            </w:r>
          </w:p>
          <w:p w:rsidR="00123BB7" w:rsidRDefault="00161880" w:rsidP="00123BB7">
            <w:pPr>
              <w:tabs>
                <w:tab w:val="left" w:pos="1178"/>
              </w:tabs>
              <w:ind w:left="1258" w:hanging="80"/>
              <w:rPr>
                <w:sz w:val="26"/>
                <w:szCs w:val="26"/>
              </w:rPr>
            </w:pPr>
            <w:r>
              <w:rPr>
                <w:sz w:val="26"/>
                <w:szCs w:val="26"/>
              </w:rPr>
              <w:t>МАДОУ «ДС</w:t>
            </w:r>
            <w:r w:rsidR="00C23872" w:rsidRPr="00C23872">
              <w:rPr>
                <w:sz w:val="26"/>
                <w:szCs w:val="26"/>
              </w:rPr>
              <w:t xml:space="preserve"> № 1 «Северок»</w:t>
            </w:r>
            <w:r>
              <w:rPr>
                <w:sz w:val="26"/>
                <w:szCs w:val="26"/>
              </w:rPr>
              <w:t xml:space="preserve">     </w:t>
            </w:r>
            <w:r w:rsidR="00C23872" w:rsidRPr="00C23872">
              <w:rPr>
                <w:sz w:val="26"/>
                <w:szCs w:val="26"/>
              </w:rPr>
              <w:t xml:space="preserve">№ ___ </w:t>
            </w:r>
          </w:p>
          <w:p w:rsidR="00C23872" w:rsidRPr="00C23872" w:rsidRDefault="00C23872" w:rsidP="00123BB7">
            <w:pPr>
              <w:tabs>
                <w:tab w:val="left" w:pos="1178"/>
              </w:tabs>
              <w:ind w:left="1258" w:hanging="80"/>
              <w:rPr>
                <w:sz w:val="26"/>
                <w:szCs w:val="26"/>
              </w:rPr>
            </w:pPr>
            <w:r w:rsidRPr="00C23872">
              <w:rPr>
                <w:sz w:val="26"/>
                <w:szCs w:val="26"/>
              </w:rPr>
              <w:t>от «___» __________ 201</w:t>
            </w:r>
            <w:r w:rsidR="00161880">
              <w:rPr>
                <w:sz w:val="26"/>
                <w:szCs w:val="26"/>
              </w:rPr>
              <w:t>8</w:t>
            </w:r>
            <w:r w:rsidRPr="00C23872">
              <w:rPr>
                <w:sz w:val="26"/>
                <w:szCs w:val="26"/>
              </w:rPr>
              <w:t xml:space="preserve"> г.</w:t>
            </w:r>
          </w:p>
          <w:p w:rsidR="00C23872" w:rsidRPr="00C23872" w:rsidRDefault="00C23872" w:rsidP="0016535D">
            <w:pPr>
              <w:jc w:val="both"/>
              <w:rPr>
                <w:sz w:val="26"/>
                <w:szCs w:val="26"/>
              </w:rPr>
            </w:pPr>
          </w:p>
        </w:tc>
      </w:tr>
    </w:tbl>
    <w:p w:rsidR="00C23872" w:rsidRPr="00C23872" w:rsidRDefault="00C23872" w:rsidP="00C23872">
      <w:pPr>
        <w:pStyle w:val="a3"/>
        <w:rPr>
          <w:rFonts w:ascii="Times New Roman" w:hAnsi="Times New Roman"/>
          <w:b/>
          <w:bCs/>
          <w:sz w:val="26"/>
          <w:szCs w:val="26"/>
        </w:rPr>
      </w:pPr>
    </w:p>
    <w:p w:rsidR="00C23872" w:rsidRPr="00C23872" w:rsidRDefault="00C23872" w:rsidP="00C23872">
      <w:pPr>
        <w:pStyle w:val="a3"/>
        <w:rPr>
          <w:rFonts w:ascii="Times New Roman" w:hAnsi="Times New Roman"/>
          <w:b/>
          <w:bCs/>
          <w:sz w:val="26"/>
          <w:szCs w:val="26"/>
        </w:rPr>
      </w:pPr>
    </w:p>
    <w:p w:rsidR="00C23872" w:rsidRDefault="00C23872" w:rsidP="00C23872">
      <w:pPr>
        <w:pStyle w:val="a3"/>
        <w:jc w:val="center"/>
        <w:rPr>
          <w:rFonts w:ascii="Times New Roman" w:hAnsi="Times New Roman"/>
          <w:b/>
          <w:bCs/>
          <w:sz w:val="26"/>
          <w:szCs w:val="26"/>
        </w:rPr>
      </w:pPr>
      <w:r w:rsidRPr="00C23872">
        <w:rPr>
          <w:rFonts w:ascii="Times New Roman" w:hAnsi="Times New Roman"/>
          <w:b/>
          <w:bCs/>
          <w:sz w:val="26"/>
          <w:szCs w:val="26"/>
        </w:rPr>
        <w:t>ПОЛОЖЕНИЕ</w:t>
      </w:r>
    </w:p>
    <w:p w:rsidR="00C23872" w:rsidRPr="00C23872" w:rsidRDefault="00C23872" w:rsidP="00C23872">
      <w:pPr>
        <w:pStyle w:val="a3"/>
        <w:jc w:val="center"/>
        <w:rPr>
          <w:rFonts w:ascii="Times New Roman" w:hAnsi="Times New Roman"/>
          <w:sz w:val="26"/>
          <w:szCs w:val="26"/>
        </w:rPr>
      </w:pPr>
    </w:p>
    <w:p w:rsidR="00D754E6" w:rsidRPr="00C23872" w:rsidRDefault="00C23872" w:rsidP="00C23872">
      <w:pPr>
        <w:autoSpaceDE w:val="0"/>
        <w:autoSpaceDN w:val="0"/>
        <w:adjustRightInd w:val="0"/>
        <w:jc w:val="center"/>
        <w:rPr>
          <w:b/>
          <w:sz w:val="26"/>
          <w:szCs w:val="26"/>
        </w:rPr>
      </w:pPr>
      <w:r w:rsidRPr="00C23872">
        <w:rPr>
          <w:b/>
          <w:sz w:val="26"/>
          <w:szCs w:val="26"/>
        </w:rPr>
        <w:t xml:space="preserve">об оказании платных дополнительных образовательных услуг в муниципальном автономном дошкольном образовательном учреждении «Детский сад </w:t>
      </w:r>
      <w:r w:rsidR="00161880" w:rsidRPr="00C23872">
        <w:rPr>
          <w:b/>
          <w:sz w:val="26"/>
          <w:szCs w:val="26"/>
        </w:rPr>
        <w:t xml:space="preserve">№ 1 </w:t>
      </w:r>
      <w:r w:rsidRPr="00C23872">
        <w:rPr>
          <w:b/>
          <w:sz w:val="26"/>
          <w:szCs w:val="26"/>
        </w:rPr>
        <w:t>«Северок»</w:t>
      </w:r>
    </w:p>
    <w:p w:rsidR="00D754E6" w:rsidRPr="00C23872" w:rsidRDefault="00D754E6" w:rsidP="003F0536">
      <w:pPr>
        <w:autoSpaceDE w:val="0"/>
        <w:autoSpaceDN w:val="0"/>
        <w:adjustRightInd w:val="0"/>
        <w:jc w:val="right"/>
        <w:rPr>
          <w:sz w:val="26"/>
          <w:szCs w:val="26"/>
        </w:rPr>
      </w:pPr>
    </w:p>
    <w:p w:rsidR="00161880" w:rsidRDefault="00161880" w:rsidP="00161880">
      <w:pPr>
        <w:widowControl w:val="0"/>
        <w:autoSpaceDE w:val="0"/>
        <w:autoSpaceDN w:val="0"/>
        <w:adjustRightInd w:val="0"/>
        <w:jc w:val="center"/>
        <w:outlineLvl w:val="1"/>
        <w:rPr>
          <w:b/>
          <w:sz w:val="26"/>
          <w:szCs w:val="26"/>
        </w:rPr>
      </w:pPr>
      <w:r>
        <w:rPr>
          <w:b/>
          <w:sz w:val="26"/>
          <w:szCs w:val="26"/>
        </w:rPr>
        <w:t>1. Общие положения</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 xml:space="preserve">1.1. Настоящее Положение определяет цели, задачи, правила и порядок оказания платных дополнительных образовательных услуг в муниципальном </w:t>
      </w:r>
      <w:r>
        <w:rPr>
          <w:sz w:val="26"/>
          <w:szCs w:val="26"/>
        </w:rPr>
        <w:t>автономном</w:t>
      </w:r>
      <w:r>
        <w:rPr>
          <w:sz w:val="26"/>
          <w:szCs w:val="26"/>
        </w:rPr>
        <w:t xml:space="preserve"> дошкольном образовательном учреждении «Детский сад № </w:t>
      </w:r>
      <w:r>
        <w:rPr>
          <w:sz w:val="26"/>
          <w:szCs w:val="26"/>
        </w:rPr>
        <w:t>1</w:t>
      </w:r>
      <w:r>
        <w:rPr>
          <w:sz w:val="26"/>
          <w:szCs w:val="26"/>
        </w:rPr>
        <w:t xml:space="preserve"> «</w:t>
      </w:r>
      <w:r>
        <w:rPr>
          <w:sz w:val="26"/>
          <w:szCs w:val="26"/>
        </w:rPr>
        <w:t>Северок» (далее – МАД</w:t>
      </w:r>
      <w:r>
        <w:rPr>
          <w:sz w:val="26"/>
          <w:szCs w:val="26"/>
        </w:rPr>
        <w:t xml:space="preserve">ОУ «ДС № </w:t>
      </w:r>
      <w:r>
        <w:rPr>
          <w:sz w:val="26"/>
          <w:szCs w:val="26"/>
        </w:rPr>
        <w:t>1</w:t>
      </w:r>
      <w:r>
        <w:rPr>
          <w:sz w:val="26"/>
          <w:szCs w:val="26"/>
        </w:rPr>
        <w:t xml:space="preserve"> «</w:t>
      </w:r>
      <w:r>
        <w:rPr>
          <w:sz w:val="26"/>
          <w:szCs w:val="26"/>
        </w:rPr>
        <w:t>Северок</w:t>
      </w:r>
      <w:r>
        <w:rPr>
          <w:sz w:val="26"/>
          <w:szCs w:val="26"/>
        </w:rPr>
        <w:t>»), порядок формирования доходов и осуществления расходов за счет привлеченных финансовых средств из внебюджетных источников, поступивших от оказания платных дополнительных образовательных услуг (далее - платные образовательные услуги).</w:t>
      </w:r>
    </w:p>
    <w:p w:rsidR="00161880" w:rsidRDefault="00161880" w:rsidP="00161880">
      <w:pPr>
        <w:widowControl w:val="0"/>
        <w:autoSpaceDE w:val="0"/>
        <w:autoSpaceDN w:val="0"/>
        <w:adjustRightInd w:val="0"/>
        <w:ind w:firstLine="540"/>
        <w:jc w:val="both"/>
        <w:rPr>
          <w:sz w:val="26"/>
          <w:szCs w:val="26"/>
        </w:rPr>
      </w:pPr>
      <w:r>
        <w:rPr>
          <w:sz w:val="26"/>
          <w:szCs w:val="26"/>
        </w:rPr>
        <w:t xml:space="preserve">1.2. Настоящее Положение разработано в соответствии с нормами </w:t>
      </w:r>
      <w:hyperlink r:id="rId8" w:history="1">
        <w:r>
          <w:rPr>
            <w:rStyle w:val="a4"/>
            <w:sz w:val="26"/>
            <w:szCs w:val="26"/>
          </w:rPr>
          <w:t>Бюджетного</w:t>
        </w:r>
      </w:hyperlink>
      <w:r>
        <w:rPr>
          <w:sz w:val="26"/>
          <w:szCs w:val="26"/>
        </w:rPr>
        <w:t xml:space="preserve">, </w:t>
      </w:r>
      <w:hyperlink r:id="rId9" w:history="1">
        <w:r>
          <w:rPr>
            <w:rStyle w:val="a4"/>
            <w:sz w:val="26"/>
            <w:szCs w:val="26"/>
          </w:rPr>
          <w:t>Гражданского</w:t>
        </w:r>
      </w:hyperlink>
      <w:r>
        <w:rPr>
          <w:sz w:val="26"/>
          <w:szCs w:val="26"/>
        </w:rPr>
        <w:t xml:space="preserve"> и </w:t>
      </w:r>
      <w:hyperlink r:id="rId10" w:history="1">
        <w:r>
          <w:rPr>
            <w:rStyle w:val="a4"/>
            <w:sz w:val="26"/>
            <w:szCs w:val="26"/>
          </w:rPr>
          <w:t>Налогового</w:t>
        </w:r>
      </w:hyperlink>
      <w:r>
        <w:rPr>
          <w:sz w:val="26"/>
          <w:szCs w:val="26"/>
        </w:rPr>
        <w:t xml:space="preserve"> кодексов Российской Федерации, Федеральный </w:t>
      </w:r>
      <w:hyperlink r:id="rId11" w:history="1">
        <w:r>
          <w:rPr>
            <w:rStyle w:val="a4"/>
            <w:sz w:val="26"/>
            <w:szCs w:val="26"/>
          </w:rPr>
          <w:t>закон</w:t>
        </w:r>
      </w:hyperlink>
      <w:r>
        <w:rPr>
          <w:sz w:val="26"/>
          <w:szCs w:val="26"/>
        </w:rPr>
        <w:t xml:space="preserve"> от 29.12.2012 N 273-ФЗ "Об образовании в Российской Федерации", </w:t>
      </w:r>
      <w:hyperlink r:id="rId12" w:history="1">
        <w:r>
          <w:rPr>
            <w:rStyle w:val="a4"/>
            <w:sz w:val="26"/>
            <w:szCs w:val="26"/>
          </w:rPr>
          <w:t>Законом</w:t>
        </w:r>
      </w:hyperlink>
      <w:r>
        <w:rPr>
          <w:sz w:val="26"/>
          <w:szCs w:val="26"/>
        </w:rPr>
        <w:t xml:space="preserve"> Российской Федерации от 07.02.1992 N 2300-1 "О защите прав потребителей", Постановлением Правительства Российской Федерации об утверждении правилами оказания платных образовательных услуг, </w:t>
      </w:r>
      <w:r>
        <w:t xml:space="preserve"> </w:t>
      </w:r>
      <w:r>
        <w:rPr>
          <w:sz w:val="26"/>
          <w:szCs w:val="26"/>
        </w:rPr>
        <w:t xml:space="preserve">РФ от 15.08.2013 № 706 </w:t>
      </w:r>
    </w:p>
    <w:p w:rsidR="00161880" w:rsidRDefault="00161880" w:rsidP="00161880">
      <w:pPr>
        <w:widowControl w:val="0"/>
        <w:autoSpaceDE w:val="0"/>
        <w:autoSpaceDN w:val="0"/>
        <w:adjustRightInd w:val="0"/>
        <w:ind w:firstLine="540"/>
        <w:jc w:val="both"/>
        <w:rPr>
          <w:sz w:val="26"/>
          <w:szCs w:val="26"/>
        </w:rPr>
      </w:pPr>
      <w:r>
        <w:rPr>
          <w:sz w:val="26"/>
          <w:szCs w:val="26"/>
        </w:rPr>
        <w:t>1.3. В настоящем Положении используются следующие основные понятия:</w:t>
      </w:r>
    </w:p>
    <w:p w:rsidR="00161880" w:rsidRDefault="00161880" w:rsidP="00161880">
      <w:pPr>
        <w:widowControl w:val="0"/>
        <w:numPr>
          <w:ilvl w:val="0"/>
          <w:numId w:val="1"/>
        </w:numPr>
        <w:tabs>
          <w:tab w:val="left" w:pos="993"/>
        </w:tabs>
        <w:autoSpaceDE w:val="0"/>
        <w:autoSpaceDN w:val="0"/>
        <w:adjustRightInd w:val="0"/>
        <w:ind w:left="0" w:firstLine="567"/>
        <w:jc w:val="both"/>
        <w:rPr>
          <w:sz w:val="26"/>
          <w:szCs w:val="26"/>
        </w:rPr>
      </w:pPr>
      <w:r>
        <w:rPr>
          <w:sz w:val="26"/>
          <w:szCs w:val="26"/>
        </w:rPr>
        <w:t>заказчик - физическое или юридическое лицо, имеющее намерение заказать, либо заказывающее платные услуги для себя или иных лиц на основании договора;</w:t>
      </w:r>
    </w:p>
    <w:p w:rsidR="00161880" w:rsidRDefault="00161880" w:rsidP="00161880">
      <w:pPr>
        <w:widowControl w:val="0"/>
        <w:numPr>
          <w:ilvl w:val="0"/>
          <w:numId w:val="1"/>
        </w:numPr>
        <w:tabs>
          <w:tab w:val="left" w:pos="993"/>
        </w:tabs>
        <w:autoSpaceDE w:val="0"/>
        <w:autoSpaceDN w:val="0"/>
        <w:adjustRightInd w:val="0"/>
        <w:ind w:left="0" w:firstLine="567"/>
        <w:jc w:val="both"/>
        <w:rPr>
          <w:sz w:val="26"/>
          <w:szCs w:val="26"/>
        </w:rPr>
      </w:pPr>
      <w:r>
        <w:rPr>
          <w:sz w:val="26"/>
          <w:szCs w:val="26"/>
        </w:rPr>
        <w:t>исполнитель - муниципальное бюджетное дошколь</w:t>
      </w:r>
      <w:r>
        <w:rPr>
          <w:sz w:val="26"/>
          <w:szCs w:val="26"/>
        </w:rPr>
        <w:t>ное образовательное учреждение «Детский сад</w:t>
      </w:r>
      <w:r>
        <w:rPr>
          <w:sz w:val="26"/>
          <w:szCs w:val="26"/>
        </w:rPr>
        <w:t xml:space="preserve"> № 1 «Северок»», подведомственное Управлению общего и дошкольного образования Администрации города Норильска, осуществляющее приносящую доход деятельность;</w:t>
      </w:r>
    </w:p>
    <w:p w:rsidR="00161880" w:rsidRDefault="00161880" w:rsidP="00161880">
      <w:pPr>
        <w:pStyle w:val="ConsPlusNormal"/>
        <w:numPr>
          <w:ilvl w:val="0"/>
          <w:numId w:val="1"/>
        </w:numPr>
        <w:tabs>
          <w:tab w:val="left" w:pos="993"/>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w:t>
      </w:r>
      <w:r>
        <w:rPr>
          <w:rFonts w:ascii="Times New Roman" w:hAnsi="Times New Roman" w:cs="Times New Roman"/>
          <w:sz w:val="26"/>
          <w:szCs w:val="26"/>
        </w:rPr>
        <w:lastRenderedPageBreak/>
        <w:t>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61880" w:rsidRDefault="00161880" w:rsidP="00161880">
      <w:pPr>
        <w:pStyle w:val="ConsPlusNormal"/>
        <w:numPr>
          <w:ilvl w:val="0"/>
          <w:numId w:val="1"/>
        </w:numPr>
        <w:tabs>
          <w:tab w:val="left" w:pos="993"/>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обучающийся – физическое лицо, осваивающее образовательную программу; </w:t>
      </w:r>
    </w:p>
    <w:p w:rsidR="00161880" w:rsidRDefault="00161880" w:rsidP="00161880">
      <w:pPr>
        <w:pStyle w:val="ConsPlusNormal"/>
        <w:numPr>
          <w:ilvl w:val="0"/>
          <w:numId w:val="1"/>
        </w:numPr>
        <w:tabs>
          <w:tab w:val="left" w:pos="993"/>
        </w:tabs>
        <w:ind w:left="0" w:firstLine="567"/>
        <w:jc w:val="both"/>
        <w:rPr>
          <w:rFonts w:ascii="Times New Roman" w:hAnsi="Times New Roman" w:cs="Times New Roman"/>
          <w:sz w:val="26"/>
          <w:szCs w:val="26"/>
        </w:rPr>
      </w:pPr>
      <w:r>
        <w:rPr>
          <w:rFonts w:ascii="Times New Roman" w:hAnsi="Times New Roman"/>
          <w:sz w:val="26"/>
          <w:szCs w:val="26"/>
        </w:rPr>
        <w:t xml:space="preserve">платные </w:t>
      </w:r>
      <w:r>
        <w:rPr>
          <w:rFonts w:ascii="Times New Roman" w:hAnsi="Times New Roman" w:cs="Times New Roman"/>
          <w:sz w:val="26"/>
          <w:szCs w:val="26"/>
        </w:rPr>
        <w:t>образовательные услуги - платные дополнительные образовательные услуги по заданиям,</w:t>
      </w:r>
      <w:r>
        <w:rPr>
          <w:rFonts w:ascii="Times New Roman" w:hAnsi="Times New Roman"/>
          <w:sz w:val="26"/>
          <w:szCs w:val="26"/>
        </w:rPr>
        <w:t xml:space="preserve"> не предусмотренные соответствующими образовательными программами (учебными планами), федеральными государственными образовательными стандартами, оказываемые </w:t>
      </w:r>
      <w:r w:rsidRPr="00161880">
        <w:rPr>
          <w:rFonts w:ascii="Times New Roman" w:hAnsi="Times New Roman"/>
          <w:sz w:val="26"/>
          <w:szCs w:val="26"/>
        </w:rPr>
        <w:t>МАДОУ «ДС № 1 «Северок»</w:t>
      </w:r>
      <w:r>
        <w:rPr>
          <w:rFonts w:ascii="Times New Roman" w:hAnsi="Times New Roman"/>
          <w:sz w:val="26"/>
          <w:szCs w:val="26"/>
        </w:rPr>
        <w:t xml:space="preserve">, подведомственным Управлению общего и дошкольного образования Администрации города Норильска, </w:t>
      </w:r>
      <w:r>
        <w:rPr>
          <w:rFonts w:ascii="Times New Roman" w:hAnsi="Times New Roman" w:cs="Times New Roman"/>
          <w:sz w:val="26"/>
          <w:szCs w:val="26"/>
        </w:rPr>
        <w:t>и за счет средств физических и (или) юридических лиц по договорам об образовании, заключаемым при приеме на обучение (далее - договор);</w:t>
      </w:r>
    </w:p>
    <w:p w:rsidR="00161880" w:rsidRDefault="00161880" w:rsidP="00161880">
      <w:pPr>
        <w:widowControl w:val="0"/>
        <w:autoSpaceDE w:val="0"/>
        <w:autoSpaceDN w:val="0"/>
        <w:adjustRightInd w:val="0"/>
        <w:ind w:firstLine="540"/>
        <w:jc w:val="both"/>
        <w:rPr>
          <w:sz w:val="26"/>
          <w:szCs w:val="26"/>
        </w:rPr>
      </w:pPr>
      <w:r>
        <w:rPr>
          <w:sz w:val="26"/>
          <w:szCs w:val="26"/>
        </w:rPr>
        <w:t xml:space="preserve">- </w:t>
      </w:r>
      <w:r w:rsidRPr="00161880">
        <w:rPr>
          <w:sz w:val="26"/>
          <w:szCs w:val="26"/>
        </w:rPr>
        <w:t>МАДОУ «ДС № 1 «Северок»</w:t>
      </w:r>
      <w:r>
        <w:rPr>
          <w:sz w:val="26"/>
          <w:szCs w:val="26"/>
        </w:rPr>
        <w:t xml:space="preserve"> - муниципальное </w:t>
      </w:r>
      <w:r>
        <w:rPr>
          <w:sz w:val="26"/>
          <w:szCs w:val="26"/>
        </w:rPr>
        <w:t>автономное</w:t>
      </w:r>
      <w:r>
        <w:rPr>
          <w:sz w:val="26"/>
          <w:szCs w:val="26"/>
        </w:rPr>
        <w:t xml:space="preserve"> дошкольное образовательное учреждение «Детский сад № </w:t>
      </w:r>
      <w:r>
        <w:rPr>
          <w:sz w:val="26"/>
          <w:szCs w:val="26"/>
        </w:rPr>
        <w:t>1</w:t>
      </w:r>
      <w:r>
        <w:rPr>
          <w:sz w:val="26"/>
          <w:szCs w:val="26"/>
        </w:rPr>
        <w:t xml:space="preserve"> «</w:t>
      </w:r>
      <w:r>
        <w:rPr>
          <w:sz w:val="26"/>
          <w:szCs w:val="26"/>
        </w:rPr>
        <w:t>Северок</w:t>
      </w:r>
      <w:r>
        <w:rPr>
          <w:sz w:val="26"/>
          <w:szCs w:val="26"/>
        </w:rPr>
        <w:t>», подведомственное Управлению общего и дошкольного образования Администрации города Норильска.</w:t>
      </w:r>
    </w:p>
    <w:p w:rsidR="00161880" w:rsidRDefault="00161880" w:rsidP="00161880">
      <w:pPr>
        <w:widowControl w:val="0"/>
        <w:autoSpaceDE w:val="0"/>
        <w:autoSpaceDN w:val="0"/>
        <w:adjustRightInd w:val="0"/>
        <w:ind w:firstLine="540"/>
        <w:jc w:val="both"/>
        <w:rPr>
          <w:sz w:val="26"/>
          <w:szCs w:val="26"/>
        </w:rPr>
      </w:pPr>
      <w:r>
        <w:rPr>
          <w:sz w:val="26"/>
          <w:szCs w:val="26"/>
        </w:rPr>
        <w:t>1.4. Исполнитель вправе оказывать платные образовательные услуги в соответствии с настоящим Положением, Уставом учреждения и лицензией на соответствующий вид деятельности (при необходимости лицензирования соответствующего вида деятельности).</w:t>
      </w:r>
    </w:p>
    <w:p w:rsidR="00161880" w:rsidRDefault="00161880" w:rsidP="00161880">
      <w:pPr>
        <w:widowControl w:val="0"/>
        <w:autoSpaceDE w:val="0"/>
        <w:autoSpaceDN w:val="0"/>
        <w:adjustRightInd w:val="0"/>
        <w:ind w:firstLine="540"/>
        <w:jc w:val="both"/>
        <w:rPr>
          <w:sz w:val="26"/>
          <w:szCs w:val="26"/>
        </w:rPr>
      </w:pPr>
      <w:r>
        <w:rPr>
          <w:sz w:val="26"/>
          <w:szCs w:val="26"/>
        </w:rPr>
        <w:t>1.5. Платные дополнительные образовательные услуги не могут быть оказаны взамен или в рамках основных образовательных программ (учебных планов), федеральных государственных образовательных стандартов финансируемых за счет средств бюджета Красноярского края и (или) бюджета муниципального образования город Норильск.</w:t>
      </w:r>
    </w:p>
    <w:p w:rsidR="00161880" w:rsidRDefault="00161880" w:rsidP="00161880">
      <w:pPr>
        <w:widowControl w:val="0"/>
        <w:autoSpaceDE w:val="0"/>
        <w:autoSpaceDN w:val="0"/>
        <w:adjustRightInd w:val="0"/>
        <w:ind w:firstLine="540"/>
        <w:jc w:val="both"/>
        <w:rPr>
          <w:sz w:val="26"/>
          <w:szCs w:val="26"/>
        </w:rPr>
      </w:pPr>
      <w:r>
        <w:rPr>
          <w:sz w:val="26"/>
          <w:szCs w:val="26"/>
        </w:rPr>
        <w:t xml:space="preserve">1.6. </w:t>
      </w:r>
      <w:r w:rsidRPr="00161880">
        <w:rPr>
          <w:sz w:val="26"/>
          <w:szCs w:val="26"/>
        </w:rPr>
        <w:t>МАДОУ «ДС № 1 «Северок»</w:t>
      </w:r>
      <w:r>
        <w:rPr>
          <w:sz w:val="26"/>
          <w:szCs w:val="26"/>
        </w:rPr>
        <w:t>,</w:t>
      </w:r>
      <w:r>
        <w:t xml:space="preserve"> </w:t>
      </w:r>
      <w:r>
        <w:rPr>
          <w:sz w:val="26"/>
          <w:szCs w:val="26"/>
        </w:rPr>
        <w:t>осуществляющее образовательную деятельность за счет средств бюджета Красноярского края и (или) бюджета муниципального образования город Норильск,</w:t>
      </w:r>
      <w:r>
        <w:t xml:space="preserve"> </w:t>
      </w:r>
      <w:r>
        <w:rPr>
          <w:sz w:val="26"/>
          <w:szCs w:val="26"/>
        </w:rPr>
        <w:t>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61880" w:rsidRDefault="00161880" w:rsidP="00161880">
      <w:pPr>
        <w:widowControl w:val="0"/>
        <w:autoSpaceDE w:val="0"/>
        <w:autoSpaceDN w:val="0"/>
        <w:adjustRightInd w:val="0"/>
        <w:ind w:firstLine="540"/>
        <w:jc w:val="both"/>
        <w:rPr>
          <w:sz w:val="26"/>
          <w:szCs w:val="26"/>
        </w:rPr>
      </w:pPr>
      <w:r>
        <w:rPr>
          <w:sz w:val="26"/>
          <w:szCs w:val="26"/>
        </w:rPr>
        <w:t>1.7.</w:t>
      </w:r>
      <w:r>
        <w:t xml:space="preserve"> </w:t>
      </w:r>
      <w:r>
        <w:rPr>
          <w:sz w:val="26"/>
          <w:szCs w:val="26"/>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61880" w:rsidRDefault="00161880" w:rsidP="00161880">
      <w:pPr>
        <w:widowControl w:val="0"/>
        <w:autoSpaceDE w:val="0"/>
        <w:autoSpaceDN w:val="0"/>
        <w:adjustRightInd w:val="0"/>
        <w:ind w:firstLine="540"/>
        <w:jc w:val="both"/>
        <w:rPr>
          <w:sz w:val="26"/>
          <w:szCs w:val="26"/>
        </w:rPr>
      </w:pPr>
      <w:r>
        <w:rPr>
          <w:sz w:val="26"/>
          <w:szCs w:val="26"/>
        </w:rPr>
        <w:t>1.8.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61880" w:rsidRDefault="00161880" w:rsidP="00161880">
      <w:pPr>
        <w:widowControl w:val="0"/>
        <w:autoSpaceDE w:val="0"/>
        <w:autoSpaceDN w:val="0"/>
        <w:adjustRightInd w:val="0"/>
        <w:ind w:firstLine="540"/>
        <w:jc w:val="both"/>
        <w:rPr>
          <w:sz w:val="26"/>
          <w:szCs w:val="26"/>
        </w:rPr>
      </w:pPr>
      <w:r>
        <w:rPr>
          <w:sz w:val="26"/>
          <w:szCs w:val="26"/>
        </w:rPr>
        <w:t>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61880" w:rsidRDefault="00161880" w:rsidP="00161880">
      <w:pPr>
        <w:widowControl w:val="0"/>
        <w:autoSpaceDE w:val="0"/>
        <w:autoSpaceDN w:val="0"/>
        <w:adjustRightInd w:val="0"/>
        <w:ind w:firstLine="540"/>
        <w:jc w:val="both"/>
        <w:rPr>
          <w:sz w:val="26"/>
          <w:szCs w:val="26"/>
        </w:rPr>
      </w:pPr>
      <w:r>
        <w:rPr>
          <w:sz w:val="26"/>
          <w:szCs w:val="26"/>
        </w:rPr>
        <w:t xml:space="preserve">1.10. Увеличение стоимости платных образовательных услуг после заключения договора не допускается, за исключением увеличения стоимости </w:t>
      </w:r>
      <w:r>
        <w:rPr>
          <w:sz w:val="26"/>
          <w:szCs w:val="26"/>
        </w:rPr>
        <w:lastRenderedPageBreak/>
        <w:t>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1880" w:rsidRDefault="00161880" w:rsidP="00161880">
      <w:pPr>
        <w:widowControl w:val="0"/>
        <w:tabs>
          <w:tab w:val="left" w:pos="993"/>
          <w:tab w:val="left" w:pos="1276"/>
          <w:tab w:val="left" w:pos="1418"/>
        </w:tabs>
        <w:autoSpaceDE w:val="0"/>
        <w:autoSpaceDN w:val="0"/>
        <w:adjustRightInd w:val="0"/>
        <w:ind w:firstLine="540"/>
        <w:jc w:val="both"/>
        <w:rPr>
          <w:sz w:val="26"/>
          <w:szCs w:val="26"/>
        </w:rPr>
      </w:pPr>
      <w:r>
        <w:rPr>
          <w:sz w:val="26"/>
          <w:szCs w:val="26"/>
        </w:rPr>
        <w:t>1.11. Предоставление платных образовательных услуг для несовершеннолетних обучающихся осуществляется с согласия их родителей (законных представителей) на добровольной основе с учетом соблюдения санитарно-эпидемиологических требований к организации учебно-воспитательного процесса для детей соответствующего возраста.</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jc w:val="center"/>
        <w:outlineLvl w:val="1"/>
        <w:rPr>
          <w:b/>
          <w:sz w:val="26"/>
          <w:szCs w:val="26"/>
        </w:rPr>
      </w:pPr>
      <w:bookmarkStart w:id="0" w:name="Par68"/>
      <w:bookmarkEnd w:id="0"/>
      <w:r>
        <w:rPr>
          <w:b/>
          <w:sz w:val="26"/>
          <w:szCs w:val="26"/>
        </w:rPr>
        <w:t>2. Цели и задачи оказания платных услуг</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2.1. Целью оказания платных образовательных услуг является всестороннее удовлетворение образовательных потребностей населения муниципального образования город Норильск.</w:t>
      </w:r>
    </w:p>
    <w:p w:rsidR="00161880" w:rsidRDefault="00161880" w:rsidP="00161880">
      <w:pPr>
        <w:widowControl w:val="0"/>
        <w:autoSpaceDE w:val="0"/>
        <w:autoSpaceDN w:val="0"/>
        <w:adjustRightInd w:val="0"/>
        <w:ind w:firstLine="540"/>
        <w:jc w:val="both"/>
        <w:rPr>
          <w:sz w:val="26"/>
          <w:szCs w:val="26"/>
        </w:rPr>
      </w:pPr>
      <w:r>
        <w:rPr>
          <w:sz w:val="26"/>
          <w:szCs w:val="26"/>
        </w:rPr>
        <w:t>2.2. Оказание платных дополнительных образовательных услуг должно способствовать более углубленному познанию отдельных отраслей знаний, изучению дисциплин и предметов, не предусмотренных соответствующими образовательными программами, федеральными государственными образовательными стандартами и федеральными требованиями, и не может наносить ущерб или ухудшать качество предоставления основных образовательных услуг.</w:t>
      </w:r>
    </w:p>
    <w:p w:rsidR="00161880" w:rsidRDefault="00161880" w:rsidP="00161880">
      <w:pPr>
        <w:widowControl w:val="0"/>
        <w:autoSpaceDE w:val="0"/>
        <w:autoSpaceDN w:val="0"/>
        <w:adjustRightInd w:val="0"/>
        <w:ind w:firstLine="540"/>
        <w:jc w:val="both"/>
        <w:rPr>
          <w:sz w:val="26"/>
          <w:szCs w:val="26"/>
        </w:rPr>
      </w:pPr>
      <w:r>
        <w:rPr>
          <w:sz w:val="26"/>
          <w:szCs w:val="26"/>
        </w:rPr>
        <w:t>2.3. Задачами оказания платных образовательных услуг является:</w:t>
      </w:r>
    </w:p>
    <w:p w:rsidR="00161880" w:rsidRDefault="00161880" w:rsidP="00161880">
      <w:pPr>
        <w:widowControl w:val="0"/>
        <w:numPr>
          <w:ilvl w:val="0"/>
          <w:numId w:val="2"/>
        </w:numPr>
        <w:autoSpaceDE w:val="0"/>
        <w:autoSpaceDN w:val="0"/>
        <w:adjustRightInd w:val="0"/>
        <w:jc w:val="both"/>
        <w:rPr>
          <w:sz w:val="26"/>
          <w:szCs w:val="26"/>
        </w:rPr>
      </w:pPr>
      <w:r>
        <w:rPr>
          <w:sz w:val="26"/>
          <w:szCs w:val="26"/>
        </w:rPr>
        <w:t>внедрение в практику передовых образовательных технологий;</w:t>
      </w:r>
    </w:p>
    <w:p w:rsidR="00161880" w:rsidRDefault="00161880" w:rsidP="00161880">
      <w:pPr>
        <w:widowControl w:val="0"/>
        <w:numPr>
          <w:ilvl w:val="0"/>
          <w:numId w:val="2"/>
        </w:numPr>
        <w:autoSpaceDE w:val="0"/>
        <w:autoSpaceDN w:val="0"/>
        <w:adjustRightInd w:val="0"/>
        <w:jc w:val="both"/>
        <w:rPr>
          <w:sz w:val="26"/>
          <w:szCs w:val="26"/>
        </w:rPr>
      </w:pPr>
      <w:r>
        <w:rPr>
          <w:sz w:val="26"/>
          <w:szCs w:val="26"/>
        </w:rPr>
        <w:t>повышение образовательного уровня подготавливаемого контингента;</w:t>
      </w:r>
    </w:p>
    <w:p w:rsidR="00161880" w:rsidRDefault="00161880" w:rsidP="00161880">
      <w:pPr>
        <w:widowControl w:val="0"/>
        <w:numPr>
          <w:ilvl w:val="0"/>
          <w:numId w:val="2"/>
        </w:numPr>
        <w:autoSpaceDE w:val="0"/>
        <w:autoSpaceDN w:val="0"/>
        <w:adjustRightInd w:val="0"/>
        <w:jc w:val="both"/>
        <w:rPr>
          <w:sz w:val="26"/>
          <w:szCs w:val="26"/>
        </w:rPr>
      </w:pPr>
      <w:r>
        <w:rPr>
          <w:sz w:val="26"/>
          <w:szCs w:val="26"/>
        </w:rPr>
        <w:t>привлечение дополнит</w:t>
      </w:r>
      <w:r w:rsidR="00D87A25">
        <w:rPr>
          <w:sz w:val="26"/>
          <w:szCs w:val="26"/>
        </w:rPr>
        <w:t>ельных источников средств для МА</w:t>
      </w:r>
      <w:r>
        <w:rPr>
          <w:sz w:val="26"/>
          <w:szCs w:val="26"/>
        </w:rPr>
        <w:t>ДОУ;</w:t>
      </w:r>
    </w:p>
    <w:p w:rsidR="00161880" w:rsidRDefault="00161880" w:rsidP="00161880">
      <w:pPr>
        <w:widowControl w:val="0"/>
        <w:numPr>
          <w:ilvl w:val="0"/>
          <w:numId w:val="2"/>
        </w:numPr>
        <w:autoSpaceDE w:val="0"/>
        <w:autoSpaceDN w:val="0"/>
        <w:adjustRightInd w:val="0"/>
        <w:jc w:val="both"/>
        <w:rPr>
          <w:sz w:val="26"/>
          <w:szCs w:val="26"/>
        </w:rPr>
      </w:pPr>
      <w:r>
        <w:rPr>
          <w:sz w:val="26"/>
          <w:szCs w:val="26"/>
        </w:rPr>
        <w:t>материальное стимулирование и</w:t>
      </w:r>
      <w:r w:rsidR="00D87A25">
        <w:rPr>
          <w:sz w:val="26"/>
          <w:szCs w:val="26"/>
        </w:rPr>
        <w:t xml:space="preserve"> повышение доходов работников МА</w:t>
      </w:r>
      <w:r>
        <w:rPr>
          <w:sz w:val="26"/>
          <w:szCs w:val="26"/>
        </w:rPr>
        <w:t>ДОУ;</w:t>
      </w:r>
    </w:p>
    <w:p w:rsidR="00161880" w:rsidRDefault="00161880" w:rsidP="00161880">
      <w:pPr>
        <w:widowControl w:val="0"/>
        <w:numPr>
          <w:ilvl w:val="0"/>
          <w:numId w:val="2"/>
        </w:numPr>
        <w:autoSpaceDE w:val="0"/>
        <w:autoSpaceDN w:val="0"/>
        <w:adjustRightInd w:val="0"/>
        <w:jc w:val="both"/>
        <w:rPr>
          <w:sz w:val="26"/>
          <w:szCs w:val="26"/>
        </w:rPr>
      </w:pPr>
      <w:r>
        <w:rPr>
          <w:sz w:val="26"/>
          <w:szCs w:val="26"/>
        </w:rPr>
        <w:t>развитие</w:t>
      </w:r>
      <w:r w:rsidR="00D87A25">
        <w:rPr>
          <w:sz w:val="26"/>
          <w:szCs w:val="26"/>
        </w:rPr>
        <w:t xml:space="preserve"> материально-технической базы МА</w:t>
      </w:r>
      <w:r>
        <w:rPr>
          <w:sz w:val="26"/>
          <w:szCs w:val="26"/>
        </w:rPr>
        <w:t>ДОУ.</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jc w:val="center"/>
        <w:outlineLvl w:val="1"/>
        <w:rPr>
          <w:b/>
          <w:sz w:val="26"/>
          <w:szCs w:val="26"/>
        </w:rPr>
      </w:pPr>
      <w:bookmarkStart w:id="1" w:name="Par79"/>
      <w:bookmarkEnd w:id="1"/>
      <w:r>
        <w:rPr>
          <w:b/>
          <w:sz w:val="26"/>
          <w:szCs w:val="26"/>
        </w:rPr>
        <w:t>3. Перечень (виды) оказываемых платных образовательных услуг</w:t>
      </w:r>
    </w:p>
    <w:p w:rsidR="00161880" w:rsidRDefault="00161880" w:rsidP="00161880">
      <w:pPr>
        <w:widowControl w:val="0"/>
        <w:autoSpaceDE w:val="0"/>
        <w:autoSpaceDN w:val="0"/>
        <w:adjustRightInd w:val="0"/>
        <w:rPr>
          <w:b/>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3.1. Виды платных образовательных услуг определяются на основании изучения образовательным учреждением спроса на данные услуги и предполагаемого контингента обучающихся с учетом имеющихся условий для предоставления данных услуг.</w:t>
      </w:r>
    </w:p>
    <w:p w:rsidR="00161880" w:rsidRDefault="00161880" w:rsidP="00161880">
      <w:pPr>
        <w:widowControl w:val="0"/>
        <w:autoSpaceDE w:val="0"/>
        <w:autoSpaceDN w:val="0"/>
        <w:adjustRightInd w:val="0"/>
        <w:ind w:firstLine="540"/>
        <w:jc w:val="both"/>
        <w:rPr>
          <w:sz w:val="26"/>
          <w:szCs w:val="26"/>
        </w:rPr>
      </w:pPr>
      <w:r>
        <w:rPr>
          <w:sz w:val="26"/>
          <w:szCs w:val="26"/>
        </w:rPr>
        <w:t xml:space="preserve">3.2. Исполнитель в соответствии с Уставом </w:t>
      </w:r>
      <w:r w:rsidR="00D87A25" w:rsidRPr="00D87A25">
        <w:rPr>
          <w:sz w:val="26"/>
          <w:szCs w:val="26"/>
        </w:rPr>
        <w:t>МАДОУ «ДС № 1 «Северок»</w:t>
      </w:r>
      <w:r w:rsidR="00D87A25">
        <w:rPr>
          <w:sz w:val="26"/>
          <w:szCs w:val="26"/>
        </w:rPr>
        <w:t xml:space="preserve"> </w:t>
      </w:r>
      <w:r>
        <w:rPr>
          <w:sz w:val="26"/>
          <w:szCs w:val="26"/>
        </w:rPr>
        <w:t>может оказывать населению муниципального образования город Норильск следующие виды платных дополнительных образовательных услуг за рамками основной образовательной деятельности (за рамками основных образовательных программ (учебных планов), федеральных государственных образовательных стандартов), финансируемой за счет средств бюджета Красноярского края и (или) бюджета муниципального образования город Норильск:</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курсы по адаптации детей к условиям школьной жизни; подготовительные курсы для поступления в учреждения высшего профессионального образования;</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централизованное тестирование учащихся;</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специальные курсы и циклы дисциплин, развивающие программы;</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программы дополнительного образования;</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lastRenderedPageBreak/>
        <w:t>создание различных кружков по обучению детей игре на музыкальных инструментах, фотографированию, танцам, и т.д.;</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создание различных студий, групп по обучению и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предоставлено в рамках федеральных государственных образовательных стандартов и федеральных государственных требований;</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создание различных секций, групп по укреплению здоровья, если это не предусмотрено статусом образовательного учреждения;</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услуги по организации досуговой деятельности детей;</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информационно-образовательные услуги;</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дополнительное психологическое обслуживание обучающихся;</w:t>
      </w:r>
    </w:p>
    <w:p w:rsidR="00161880" w:rsidRDefault="00161880" w:rsidP="00161880">
      <w:pPr>
        <w:widowControl w:val="0"/>
        <w:numPr>
          <w:ilvl w:val="0"/>
          <w:numId w:val="3"/>
        </w:numPr>
        <w:tabs>
          <w:tab w:val="left" w:pos="993"/>
        </w:tabs>
        <w:autoSpaceDE w:val="0"/>
        <w:autoSpaceDN w:val="0"/>
        <w:adjustRightInd w:val="0"/>
        <w:ind w:left="0" w:firstLine="567"/>
        <w:jc w:val="both"/>
        <w:rPr>
          <w:sz w:val="26"/>
          <w:szCs w:val="26"/>
        </w:rPr>
      </w:pPr>
      <w:r>
        <w:rPr>
          <w:sz w:val="26"/>
          <w:szCs w:val="26"/>
        </w:rPr>
        <w:t>курсы по адаптации "</w:t>
      </w:r>
      <w:r w:rsidR="00D87A25">
        <w:rPr>
          <w:sz w:val="26"/>
          <w:szCs w:val="26"/>
        </w:rPr>
        <w:t>детей к условиям пребывания в МА</w:t>
      </w:r>
      <w:r>
        <w:rPr>
          <w:sz w:val="26"/>
          <w:szCs w:val="26"/>
        </w:rPr>
        <w:t>ДОУ.</w:t>
      </w:r>
    </w:p>
    <w:p w:rsidR="00161880" w:rsidRDefault="00161880" w:rsidP="00161880">
      <w:pPr>
        <w:widowControl w:val="0"/>
        <w:autoSpaceDE w:val="0"/>
        <w:autoSpaceDN w:val="0"/>
        <w:adjustRightInd w:val="0"/>
        <w:ind w:firstLine="540"/>
        <w:jc w:val="both"/>
        <w:rPr>
          <w:sz w:val="26"/>
          <w:szCs w:val="26"/>
        </w:rPr>
      </w:pPr>
      <w:r>
        <w:rPr>
          <w:sz w:val="26"/>
          <w:szCs w:val="26"/>
        </w:rPr>
        <w:t>Приведенный перечень не является исчерпывающим. Исполнитель вправе его расширить как путем конкретизации каждой позиции, поименованной в перечне, так и путем его дополнения иными видами платных услуг, на которые имеется спрос и не предусмотрено бюджетное финансирование.</w:t>
      </w:r>
    </w:p>
    <w:p w:rsidR="00161880" w:rsidRDefault="00161880" w:rsidP="00161880">
      <w:pPr>
        <w:widowControl w:val="0"/>
        <w:autoSpaceDE w:val="0"/>
        <w:autoSpaceDN w:val="0"/>
        <w:adjustRightInd w:val="0"/>
        <w:ind w:firstLine="540"/>
        <w:jc w:val="both"/>
        <w:rPr>
          <w:sz w:val="26"/>
          <w:szCs w:val="26"/>
        </w:rPr>
      </w:pPr>
      <w:r>
        <w:rPr>
          <w:sz w:val="26"/>
          <w:szCs w:val="26"/>
        </w:rPr>
        <w:t>3.4. К платным услугам не относятся:</w:t>
      </w:r>
    </w:p>
    <w:p w:rsidR="00161880" w:rsidRDefault="00161880" w:rsidP="00161880">
      <w:pPr>
        <w:widowControl w:val="0"/>
        <w:numPr>
          <w:ilvl w:val="0"/>
          <w:numId w:val="4"/>
        </w:numPr>
        <w:tabs>
          <w:tab w:val="left" w:pos="993"/>
        </w:tabs>
        <w:autoSpaceDE w:val="0"/>
        <w:autoSpaceDN w:val="0"/>
        <w:adjustRightInd w:val="0"/>
        <w:ind w:left="0" w:firstLine="567"/>
        <w:jc w:val="both"/>
        <w:rPr>
          <w:sz w:val="26"/>
          <w:szCs w:val="26"/>
        </w:rPr>
      </w:pPr>
      <w:r>
        <w:rPr>
          <w:sz w:val="26"/>
          <w:szCs w:val="26"/>
        </w:rPr>
        <w:t>снижение установленной наполняемости групп;</w:t>
      </w:r>
    </w:p>
    <w:p w:rsidR="00161880" w:rsidRDefault="00161880" w:rsidP="00161880">
      <w:pPr>
        <w:widowControl w:val="0"/>
        <w:numPr>
          <w:ilvl w:val="0"/>
          <w:numId w:val="4"/>
        </w:numPr>
        <w:tabs>
          <w:tab w:val="left" w:pos="993"/>
        </w:tabs>
        <w:autoSpaceDE w:val="0"/>
        <w:autoSpaceDN w:val="0"/>
        <w:adjustRightInd w:val="0"/>
        <w:ind w:left="0" w:firstLine="567"/>
        <w:jc w:val="both"/>
        <w:rPr>
          <w:sz w:val="26"/>
          <w:szCs w:val="26"/>
        </w:rPr>
      </w:pPr>
      <w:r>
        <w:rPr>
          <w:sz w:val="26"/>
          <w:szCs w:val="26"/>
        </w:rPr>
        <w:t>деление групп на подгруппы при реализации основных образовательных программ,</w:t>
      </w:r>
    </w:p>
    <w:p w:rsidR="00161880" w:rsidRDefault="00161880" w:rsidP="00161880">
      <w:pPr>
        <w:widowControl w:val="0"/>
        <w:numPr>
          <w:ilvl w:val="0"/>
          <w:numId w:val="4"/>
        </w:numPr>
        <w:tabs>
          <w:tab w:val="left" w:pos="993"/>
        </w:tabs>
        <w:autoSpaceDE w:val="0"/>
        <w:autoSpaceDN w:val="0"/>
        <w:adjustRightInd w:val="0"/>
        <w:ind w:left="0" w:firstLine="567"/>
        <w:jc w:val="both"/>
        <w:rPr>
          <w:sz w:val="26"/>
          <w:szCs w:val="26"/>
        </w:rPr>
      </w:pPr>
      <w:r>
        <w:rPr>
          <w:sz w:val="26"/>
          <w:szCs w:val="26"/>
        </w:rPr>
        <w:t xml:space="preserve">реализация основных общеобразовательных,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гимназиями, лицеями, </w:t>
      </w:r>
      <w:r w:rsidR="00D87A25" w:rsidRPr="00D87A25">
        <w:rPr>
          <w:sz w:val="26"/>
          <w:szCs w:val="26"/>
        </w:rPr>
        <w:t>МАДОУ «ДС № 1 «Северок»</w:t>
      </w:r>
      <w:r w:rsidR="00D87A25">
        <w:rPr>
          <w:sz w:val="26"/>
          <w:szCs w:val="26"/>
        </w:rPr>
        <w:t xml:space="preserve"> </w:t>
      </w:r>
      <w:r>
        <w:rPr>
          <w:sz w:val="26"/>
          <w:szCs w:val="26"/>
        </w:rPr>
        <w:t>соответствии с их статусом;</w:t>
      </w:r>
    </w:p>
    <w:p w:rsidR="00161880" w:rsidRDefault="00161880" w:rsidP="00161880">
      <w:pPr>
        <w:widowControl w:val="0"/>
        <w:numPr>
          <w:ilvl w:val="0"/>
          <w:numId w:val="4"/>
        </w:numPr>
        <w:tabs>
          <w:tab w:val="left" w:pos="993"/>
        </w:tabs>
        <w:autoSpaceDE w:val="0"/>
        <w:autoSpaceDN w:val="0"/>
        <w:adjustRightInd w:val="0"/>
        <w:ind w:left="0" w:firstLine="567"/>
        <w:jc w:val="both"/>
        <w:rPr>
          <w:sz w:val="26"/>
          <w:szCs w:val="26"/>
        </w:rPr>
      </w:pPr>
      <w:r>
        <w:rPr>
          <w:sz w:val="26"/>
          <w:szCs w:val="26"/>
        </w:rPr>
        <w:t>факультативные, индивидуальные и групповые занятия, курсы по выбору за счет часов, отведенных в основных общеобразовательных программах;</w:t>
      </w:r>
    </w:p>
    <w:p w:rsidR="00161880" w:rsidRDefault="00161880" w:rsidP="00161880">
      <w:pPr>
        <w:widowControl w:val="0"/>
        <w:numPr>
          <w:ilvl w:val="0"/>
          <w:numId w:val="4"/>
        </w:numPr>
        <w:tabs>
          <w:tab w:val="left" w:pos="993"/>
        </w:tabs>
        <w:autoSpaceDE w:val="0"/>
        <w:autoSpaceDN w:val="0"/>
        <w:adjustRightInd w:val="0"/>
        <w:ind w:left="0" w:firstLine="567"/>
        <w:jc w:val="both"/>
        <w:rPr>
          <w:sz w:val="26"/>
          <w:szCs w:val="26"/>
        </w:rPr>
      </w:pPr>
      <w:r>
        <w:rPr>
          <w:sz w:val="26"/>
          <w:szCs w:val="26"/>
        </w:rPr>
        <w:t>сдача экзаменов в порядке экстерната.</w:t>
      </w:r>
    </w:p>
    <w:p w:rsidR="00161880" w:rsidRDefault="00161880" w:rsidP="00161880">
      <w:pPr>
        <w:widowControl w:val="0"/>
        <w:autoSpaceDE w:val="0"/>
        <w:autoSpaceDN w:val="0"/>
        <w:adjustRightInd w:val="0"/>
        <w:ind w:firstLine="540"/>
        <w:jc w:val="both"/>
        <w:rPr>
          <w:sz w:val="26"/>
          <w:szCs w:val="26"/>
        </w:rPr>
      </w:pPr>
      <w:r>
        <w:rPr>
          <w:sz w:val="26"/>
          <w:szCs w:val="26"/>
        </w:rPr>
        <w:t>3.5. Оказание образовательных услуг за плату населению не допускается, в случае, если вид и объем оказываемой услуги предусмотрены образовательной программой и должны предоставляться на бесплатной основе.</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jc w:val="center"/>
        <w:outlineLvl w:val="1"/>
        <w:rPr>
          <w:b/>
          <w:sz w:val="26"/>
          <w:szCs w:val="26"/>
        </w:rPr>
      </w:pPr>
      <w:bookmarkStart w:id="2" w:name="Par105"/>
      <w:bookmarkEnd w:id="2"/>
      <w:r>
        <w:rPr>
          <w:b/>
          <w:sz w:val="26"/>
          <w:szCs w:val="26"/>
        </w:rPr>
        <w:t>4. Правила, условия и порядок оказания платных услуг</w:t>
      </w:r>
    </w:p>
    <w:p w:rsidR="00161880" w:rsidRDefault="00161880" w:rsidP="00161880">
      <w:pPr>
        <w:widowControl w:val="0"/>
        <w:autoSpaceDE w:val="0"/>
        <w:autoSpaceDN w:val="0"/>
        <w:adjustRightInd w:val="0"/>
        <w:rPr>
          <w:b/>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4.1. Предоставление исполнителем платных образовательных услуг населению осуществляется на основании лицензии на каждый заявленный вид платных образовательных услуг (при необходимости лицензирования соответствующего вида деятельности).</w:t>
      </w:r>
    </w:p>
    <w:p w:rsidR="00161880" w:rsidRDefault="00161880" w:rsidP="00161880">
      <w:pPr>
        <w:widowControl w:val="0"/>
        <w:autoSpaceDE w:val="0"/>
        <w:autoSpaceDN w:val="0"/>
        <w:adjustRightInd w:val="0"/>
        <w:ind w:firstLine="540"/>
        <w:jc w:val="both"/>
        <w:rPr>
          <w:sz w:val="26"/>
          <w:szCs w:val="26"/>
        </w:rPr>
      </w:pPr>
      <w:r>
        <w:rPr>
          <w:sz w:val="26"/>
          <w:szCs w:val="26"/>
        </w:rPr>
        <w:t xml:space="preserve">4.2. При оказании </w:t>
      </w:r>
      <w:r w:rsidR="00D87A25" w:rsidRPr="00D87A25">
        <w:rPr>
          <w:sz w:val="26"/>
          <w:szCs w:val="26"/>
        </w:rPr>
        <w:t>МАДОУ «ДС № 1 «Северок»</w:t>
      </w:r>
      <w:r>
        <w:rPr>
          <w:sz w:val="26"/>
          <w:szCs w:val="26"/>
        </w:rPr>
        <w:t xml:space="preserve"> платных образовательных услуг не может быть превышен максимально допустимый объем недельной образовательной нагрузки для детей дошкольного возраста.</w:t>
      </w:r>
    </w:p>
    <w:p w:rsidR="00161880" w:rsidRDefault="00161880" w:rsidP="00161880">
      <w:pPr>
        <w:widowControl w:val="0"/>
        <w:autoSpaceDE w:val="0"/>
        <w:autoSpaceDN w:val="0"/>
        <w:adjustRightInd w:val="0"/>
        <w:ind w:firstLine="540"/>
        <w:jc w:val="both"/>
        <w:rPr>
          <w:sz w:val="26"/>
          <w:szCs w:val="26"/>
        </w:rPr>
      </w:pPr>
      <w:r>
        <w:rPr>
          <w:sz w:val="26"/>
          <w:szCs w:val="26"/>
        </w:rPr>
        <w:t>4.3. Платные образовательные услуги оказываются на основании договоров на оказание платных услуг, заключаемых между исполнителем и заказчиком.</w:t>
      </w:r>
    </w:p>
    <w:p w:rsidR="00161880" w:rsidRDefault="00161880" w:rsidP="00161880">
      <w:pPr>
        <w:widowControl w:val="0"/>
        <w:autoSpaceDE w:val="0"/>
        <w:autoSpaceDN w:val="0"/>
        <w:adjustRightInd w:val="0"/>
        <w:ind w:firstLine="540"/>
        <w:jc w:val="both"/>
        <w:rPr>
          <w:sz w:val="26"/>
          <w:szCs w:val="26"/>
        </w:rPr>
      </w:pPr>
      <w:r>
        <w:rPr>
          <w:sz w:val="26"/>
          <w:szCs w:val="26"/>
        </w:rPr>
        <w:t>4.4. Договор заключается в простой письменной форме и содержит следующие сведения: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полное наименование исполнителя - юридического лица; фамилия, имя, отчество (при наличии);</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б) место нахождения или место жительства исполнителя;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наименование или фамилия, имя, отчество (при наличии) заказчика, телефон заказчика;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место нахождения или место жительства заказчика;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 права, обязанности и ответственность исполнителя, заказчика и обучающегося;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 полная стоимость образовательных услуг, порядок их оплаты;</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л) форма обучения;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 сроки освоения образовательной программы (продолжительность обучения);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 порядок изменения и расторжения договора;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 другие необходимые сведения, связанные со спецификой оказываемых платных образовательных услуг.</w:t>
      </w:r>
    </w:p>
    <w:p w:rsidR="00161880" w:rsidRDefault="00161880" w:rsidP="00161880">
      <w:pPr>
        <w:widowControl w:val="0"/>
        <w:autoSpaceDE w:val="0"/>
        <w:autoSpaceDN w:val="0"/>
        <w:adjustRightInd w:val="0"/>
        <w:ind w:firstLine="540"/>
        <w:jc w:val="both"/>
        <w:rPr>
          <w:sz w:val="26"/>
          <w:szCs w:val="26"/>
        </w:rPr>
      </w:pPr>
      <w:r>
        <w:rPr>
          <w:sz w:val="26"/>
          <w:szCs w:val="26"/>
        </w:rPr>
        <w:t>4.5. Исполнитель, оказывающий платные дополнительные образовательные услуги, обязан довести до заказчика достоверную информацию (в том числе путем размещения в удобном для обозрения месте) и содержащую следующие сведения:</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наименование и место нахождения исполнителя,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уровень, направленность реализуемых дополнительных образовательных программ, формы и сроки их освоения;</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перечень платных дополнительных образовательных услуг, оказываемых с согласия заказчика, порядок их предоставления;</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стоимость платных дополнительных образовательных услуг и порядок их оплаты;</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порядок приема и требования к поступающим;</w:t>
      </w:r>
    </w:p>
    <w:p w:rsidR="00161880" w:rsidRDefault="00161880" w:rsidP="00161880">
      <w:pPr>
        <w:widowControl w:val="0"/>
        <w:numPr>
          <w:ilvl w:val="0"/>
          <w:numId w:val="5"/>
        </w:numPr>
        <w:tabs>
          <w:tab w:val="left" w:pos="993"/>
        </w:tabs>
        <w:autoSpaceDE w:val="0"/>
        <w:autoSpaceDN w:val="0"/>
        <w:adjustRightInd w:val="0"/>
        <w:ind w:left="0" w:firstLine="567"/>
        <w:jc w:val="both"/>
        <w:rPr>
          <w:sz w:val="26"/>
          <w:szCs w:val="26"/>
        </w:rPr>
      </w:pPr>
      <w:r>
        <w:rPr>
          <w:sz w:val="26"/>
          <w:szCs w:val="26"/>
        </w:rPr>
        <w:t>форму документа, выдаваемого по окончании обучения (в случаях выдачи документов об обучении).</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sz w:val="26"/>
          <w:szCs w:val="26"/>
        </w:rPr>
        <w:t xml:space="preserve">4.6. </w:t>
      </w:r>
      <w:r>
        <w:rPr>
          <w:rFonts w:ascii="Times New Roman" w:hAnsi="Times New Roman" w:cs="Times New Roman"/>
          <w:sz w:val="26"/>
          <w:szCs w:val="26"/>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61880" w:rsidRDefault="00161880" w:rsidP="00161880">
      <w:pPr>
        <w:widowControl w:val="0"/>
        <w:autoSpaceDE w:val="0"/>
        <w:autoSpaceDN w:val="0"/>
        <w:adjustRightInd w:val="0"/>
        <w:ind w:firstLine="540"/>
        <w:jc w:val="both"/>
        <w:rPr>
          <w:sz w:val="26"/>
          <w:szCs w:val="26"/>
        </w:rPr>
      </w:pPr>
      <w:r>
        <w:rPr>
          <w:sz w:val="26"/>
          <w:szCs w:val="26"/>
        </w:rPr>
        <w:t xml:space="preserve">4.7. Исполнитель, оказывающий платные дополнительные образовательные </w:t>
      </w:r>
      <w:r>
        <w:rPr>
          <w:sz w:val="26"/>
          <w:szCs w:val="26"/>
        </w:rPr>
        <w:lastRenderedPageBreak/>
        <w:t>услуги, обязан также предоставить для ознакомления по требованию заказчика:</w:t>
      </w:r>
    </w:p>
    <w:p w:rsidR="00161880" w:rsidRDefault="00161880" w:rsidP="00161880">
      <w:pPr>
        <w:widowControl w:val="0"/>
        <w:numPr>
          <w:ilvl w:val="0"/>
          <w:numId w:val="6"/>
        </w:numPr>
        <w:tabs>
          <w:tab w:val="left" w:pos="993"/>
        </w:tabs>
        <w:autoSpaceDE w:val="0"/>
        <w:autoSpaceDN w:val="0"/>
        <w:adjustRightInd w:val="0"/>
        <w:ind w:left="0" w:firstLine="567"/>
        <w:jc w:val="both"/>
        <w:rPr>
          <w:sz w:val="26"/>
          <w:szCs w:val="26"/>
        </w:rPr>
      </w:pPr>
      <w:r>
        <w:rPr>
          <w:sz w:val="26"/>
          <w:szCs w:val="26"/>
        </w:rPr>
        <w:t>Устав исполнителя;</w:t>
      </w:r>
    </w:p>
    <w:p w:rsidR="00161880" w:rsidRDefault="00161880" w:rsidP="00161880">
      <w:pPr>
        <w:widowControl w:val="0"/>
        <w:numPr>
          <w:ilvl w:val="0"/>
          <w:numId w:val="6"/>
        </w:numPr>
        <w:tabs>
          <w:tab w:val="left" w:pos="993"/>
        </w:tabs>
        <w:autoSpaceDE w:val="0"/>
        <w:autoSpaceDN w:val="0"/>
        <w:adjustRightInd w:val="0"/>
        <w:ind w:left="0" w:firstLine="567"/>
        <w:jc w:val="both"/>
        <w:rPr>
          <w:sz w:val="26"/>
          <w:szCs w:val="26"/>
        </w:rPr>
      </w:pPr>
      <w:r>
        <w:rPr>
          <w:sz w:val="26"/>
          <w:szCs w:val="26"/>
        </w:rPr>
        <w:t>лицензию на осуществление образовательной деятельности и другие документы, регламентирующие организацию образовательного процесса (при необходимости лицензирования соответствующего вида деятельности);</w:t>
      </w:r>
    </w:p>
    <w:p w:rsidR="00161880" w:rsidRDefault="00161880" w:rsidP="00161880">
      <w:pPr>
        <w:widowControl w:val="0"/>
        <w:numPr>
          <w:ilvl w:val="0"/>
          <w:numId w:val="6"/>
        </w:numPr>
        <w:tabs>
          <w:tab w:val="left" w:pos="993"/>
        </w:tabs>
        <w:autoSpaceDE w:val="0"/>
        <w:autoSpaceDN w:val="0"/>
        <w:adjustRightInd w:val="0"/>
        <w:ind w:left="0" w:firstLine="567"/>
        <w:jc w:val="both"/>
        <w:rPr>
          <w:sz w:val="26"/>
          <w:szCs w:val="26"/>
        </w:rPr>
      </w:pPr>
      <w:r>
        <w:rPr>
          <w:sz w:val="26"/>
          <w:szCs w:val="26"/>
        </w:rPr>
        <w:t>адрес и телефон учредителя исполнителя, органа управления образованием; образцы договоров об оказании платных дополнительных образовательных услуг;</w:t>
      </w:r>
    </w:p>
    <w:p w:rsidR="00161880" w:rsidRDefault="00161880" w:rsidP="00161880">
      <w:pPr>
        <w:widowControl w:val="0"/>
        <w:numPr>
          <w:ilvl w:val="0"/>
          <w:numId w:val="6"/>
        </w:numPr>
        <w:tabs>
          <w:tab w:val="left" w:pos="993"/>
        </w:tabs>
        <w:autoSpaceDE w:val="0"/>
        <w:autoSpaceDN w:val="0"/>
        <w:adjustRightInd w:val="0"/>
        <w:ind w:left="0" w:firstLine="567"/>
        <w:jc w:val="both"/>
        <w:rPr>
          <w:sz w:val="26"/>
          <w:szCs w:val="26"/>
        </w:rPr>
      </w:pPr>
      <w:r>
        <w:rPr>
          <w:sz w:val="26"/>
          <w:szCs w:val="26"/>
        </w:rPr>
        <w:t xml:space="preserve">перечень категорий обучающихся, имеющих право на получение льгот, а также перечень льгот, предоставляемых при оказании платных дополнительных образовательных услуг, в соответствии с Федеральными </w:t>
      </w:r>
      <w:hyperlink r:id="rId13" w:history="1">
        <w:r>
          <w:rPr>
            <w:rStyle w:val="a4"/>
            <w:sz w:val="26"/>
            <w:szCs w:val="26"/>
          </w:rPr>
          <w:t>законами</w:t>
        </w:r>
      </w:hyperlink>
      <w:r>
        <w:rPr>
          <w:sz w:val="26"/>
          <w:szCs w:val="26"/>
        </w:rPr>
        <w:t xml:space="preserve"> и иными нормативными правовыми актами.</w:t>
      </w:r>
    </w:p>
    <w:p w:rsidR="00161880" w:rsidRDefault="00161880" w:rsidP="00161880">
      <w:pPr>
        <w:widowControl w:val="0"/>
        <w:autoSpaceDE w:val="0"/>
        <w:autoSpaceDN w:val="0"/>
        <w:adjustRightInd w:val="0"/>
        <w:ind w:firstLine="540"/>
        <w:jc w:val="both"/>
        <w:rPr>
          <w:sz w:val="26"/>
          <w:szCs w:val="26"/>
        </w:rPr>
      </w:pPr>
      <w:r>
        <w:rPr>
          <w:sz w:val="26"/>
          <w:szCs w:val="26"/>
        </w:rPr>
        <w:t>Исполнитель обязан сообщать заказчику по его просьбе другие относящиеся к договору и соответствующей образовательной услуги сведения.</w:t>
      </w:r>
    </w:p>
    <w:p w:rsidR="00161880" w:rsidRDefault="00161880" w:rsidP="00161880">
      <w:pPr>
        <w:widowControl w:val="0"/>
        <w:autoSpaceDE w:val="0"/>
        <w:autoSpaceDN w:val="0"/>
        <w:adjustRightInd w:val="0"/>
        <w:ind w:firstLine="540"/>
        <w:jc w:val="both"/>
        <w:rPr>
          <w:sz w:val="26"/>
          <w:szCs w:val="26"/>
        </w:rPr>
      </w:pPr>
      <w:r>
        <w:rPr>
          <w:sz w:val="26"/>
          <w:szCs w:val="26"/>
        </w:rPr>
        <w:t>4.8. Информация об услугах в обязательном порядке должна содержать:</w:t>
      </w:r>
    </w:p>
    <w:p w:rsidR="00161880" w:rsidRDefault="00161880" w:rsidP="00161880">
      <w:pPr>
        <w:widowControl w:val="0"/>
        <w:numPr>
          <w:ilvl w:val="0"/>
          <w:numId w:val="7"/>
        </w:numPr>
        <w:tabs>
          <w:tab w:val="left" w:pos="993"/>
        </w:tabs>
        <w:autoSpaceDE w:val="0"/>
        <w:autoSpaceDN w:val="0"/>
        <w:adjustRightInd w:val="0"/>
        <w:ind w:left="0" w:firstLine="567"/>
        <w:jc w:val="both"/>
        <w:rPr>
          <w:sz w:val="26"/>
          <w:szCs w:val="26"/>
        </w:rPr>
      </w:pPr>
      <w:r>
        <w:rPr>
          <w:sz w:val="26"/>
          <w:szCs w:val="26"/>
        </w:rPr>
        <w:t>цену в рублях и условия приобретения услуг;</w:t>
      </w:r>
    </w:p>
    <w:p w:rsidR="00161880" w:rsidRDefault="00161880" w:rsidP="00161880">
      <w:pPr>
        <w:widowControl w:val="0"/>
        <w:numPr>
          <w:ilvl w:val="0"/>
          <w:numId w:val="7"/>
        </w:numPr>
        <w:tabs>
          <w:tab w:val="left" w:pos="993"/>
        </w:tabs>
        <w:autoSpaceDE w:val="0"/>
        <w:autoSpaceDN w:val="0"/>
        <w:adjustRightInd w:val="0"/>
        <w:ind w:left="0" w:firstLine="567"/>
        <w:jc w:val="both"/>
        <w:rPr>
          <w:sz w:val="26"/>
          <w:szCs w:val="26"/>
        </w:rPr>
      </w:pPr>
      <w:r>
        <w:rPr>
          <w:sz w:val="26"/>
          <w:szCs w:val="26"/>
        </w:rPr>
        <w:t>правила и условия эффективного и безопасного использования услуг; информацию о правилах оказания услуг;</w:t>
      </w:r>
    </w:p>
    <w:p w:rsidR="00161880" w:rsidRDefault="00161880" w:rsidP="00161880">
      <w:pPr>
        <w:widowControl w:val="0"/>
        <w:numPr>
          <w:ilvl w:val="0"/>
          <w:numId w:val="7"/>
        </w:numPr>
        <w:tabs>
          <w:tab w:val="left" w:pos="993"/>
        </w:tabs>
        <w:autoSpaceDE w:val="0"/>
        <w:autoSpaceDN w:val="0"/>
        <w:adjustRightInd w:val="0"/>
        <w:ind w:left="0" w:firstLine="567"/>
        <w:jc w:val="both"/>
        <w:rPr>
          <w:sz w:val="26"/>
          <w:szCs w:val="26"/>
        </w:rPr>
      </w:pPr>
      <w:r>
        <w:rPr>
          <w:sz w:val="26"/>
          <w:szCs w:val="26"/>
        </w:rPr>
        <w:t>указание на конкретное лицо, которое будет оказывать услугу, и информацию о нем, если это имеет значение, исходя из характера услуги.</w:t>
      </w:r>
    </w:p>
    <w:p w:rsidR="00161880" w:rsidRDefault="00161880" w:rsidP="00161880">
      <w:pPr>
        <w:widowControl w:val="0"/>
        <w:autoSpaceDE w:val="0"/>
        <w:autoSpaceDN w:val="0"/>
        <w:adjustRightInd w:val="0"/>
        <w:ind w:firstLine="540"/>
        <w:jc w:val="both"/>
        <w:rPr>
          <w:sz w:val="26"/>
          <w:szCs w:val="26"/>
        </w:rPr>
      </w:pPr>
      <w:r>
        <w:rPr>
          <w:sz w:val="26"/>
          <w:szCs w:val="26"/>
        </w:rPr>
        <w:t>4.9. При необходимости исполнитель размещает свою рекламу в средствах массовой информации с целью информирования населения об оказываемых платных образовательных услугах.</w:t>
      </w:r>
    </w:p>
    <w:p w:rsidR="00161880" w:rsidRDefault="00161880" w:rsidP="00161880">
      <w:pPr>
        <w:widowControl w:val="0"/>
        <w:autoSpaceDE w:val="0"/>
        <w:autoSpaceDN w:val="0"/>
        <w:adjustRightInd w:val="0"/>
        <w:ind w:firstLine="540"/>
        <w:jc w:val="both"/>
        <w:rPr>
          <w:sz w:val="26"/>
          <w:szCs w:val="26"/>
        </w:rPr>
      </w:pPr>
      <w:r>
        <w:rPr>
          <w:sz w:val="26"/>
          <w:szCs w:val="26"/>
        </w:rPr>
        <w:t xml:space="preserve">4.10. Исполнитель не вправе оказывать предпочтение одному заказчику перед другим в отношении заключения договора, кроме случаев, предусмотренных действующим </w:t>
      </w:r>
      <w:hyperlink r:id="rId14" w:history="1">
        <w:r>
          <w:rPr>
            <w:rStyle w:val="a4"/>
            <w:sz w:val="26"/>
            <w:szCs w:val="26"/>
          </w:rPr>
          <w:t>законодательством</w:t>
        </w:r>
      </w:hyperlink>
      <w:r>
        <w:rPr>
          <w:sz w:val="26"/>
          <w:szCs w:val="26"/>
        </w:rPr>
        <w:t xml:space="preserve"> Российской Федерации.</w:t>
      </w:r>
    </w:p>
    <w:p w:rsidR="00161880" w:rsidRDefault="00161880" w:rsidP="00161880">
      <w:pPr>
        <w:widowControl w:val="0"/>
        <w:autoSpaceDE w:val="0"/>
        <w:autoSpaceDN w:val="0"/>
        <w:adjustRightInd w:val="0"/>
        <w:ind w:firstLine="540"/>
        <w:jc w:val="both"/>
        <w:rPr>
          <w:sz w:val="26"/>
          <w:szCs w:val="26"/>
        </w:rPr>
      </w:pPr>
      <w:r>
        <w:rPr>
          <w:sz w:val="26"/>
          <w:szCs w:val="26"/>
        </w:rPr>
        <w:t>4.11. Для оказания платных образовательных услуг исполнитель обязан:</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изучить спрос на платные образовательные услуги и определить предполагаемый контингент учащихся;</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создать условия для предоставления платных образовательных услуг с учетом требований по охране и безопасности здоровья обучающихся;</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расчет цен на предоставляемые платные образовательные услуги в соответствии с Методикой ценообразования на платные дополнительные образовательные услуги, оказываемые муниципальными образовательными учреждениями сверх утвержденного муниципального задания, утвержденной правовым актом Администрации города Норильска;</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составить учебные планы, штатные расписания и тарификацию преподавателей на каждый вид платных образовательных услуг (при необходимости);</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составить учебные программы, раскрывающие содержание услуг, цель конкретной образовательной программы, раскрыв какие виды учебных занятий входят в услугу (теоретическая подготовка, практическое обучение и т.п.) темы занятий, место проведения обучения, кому оказываются услуги, указав категорию населения: взрослые, дети и т.д.;</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сформировать план финансово-хозяйственной деятельности;</w:t>
      </w:r>
    </w:p>
    <w:p w:rsidR="00161880" w:rsidRDefault="00161880" w:rsidP="00161880">
      <w:pPr>
        <w:widowControl w:val="0"/>
        <w:numPr>
          <w:ilvl w:val="0"/>
          <w:numId w:val="8"/>
        </w:numPr>
        <w:tabs>
          <w:tab w:val="left" w:pos="993"/>
        </w:tabs>
        <w:autoSpaceDE w:val="0"/>
        <w:autoSpaceDN w:val="0"/>
        <w:adjustRightInd w:val="0"/>
        <w:ind w:left="0" w:firstLine="567"/>
        <w:jc w:val="both"/>
        <w:rPr>
          <w:sz w:val="26"/>
          <w:szCs w:val="26"/>
        </w:rPr>
      </w:pPr>
      <w:r>
        <w:rPr>
          <w:sz w:val="26"/>
          <w:szCs w:val="26"/>
        </w:rPr>
        <w:t xml:space="preserve">издать приказ об организации работы исполнителя по оказанию платных образовательных услуг, предусматривающий: виды оказываемых платных </w:t>
      </w:r>
      <w:r>
        <w:rPr>
          <w:sz w:val="26"/>
          <w:szCs w:val="26"/>
        </w:rPr>
        <w:lastRenderedPageBreak/>
        <w:t>образовательных услуг, расписание занятий, преподавательский состав, механизм оплаты труда (вознаграждения) и иные условия, сопутствующие организации оказания платных образовательных услуг.</w:t>
      </w:r>
    </w:p>
    <w:p w:rsidR="00161880" w:rsidRDefault="00161880" w:rsidP="00161880">
      <w:pPr>
        <w:widowControl w:val="0"/>
        <w:autoSpaceDE w:val="0"/>
        <w:autoSpaceDN w:val="0"/>
        <w:adjustRightInd w:val="0"/>
        <w:ind w:firstLine="540"/>
        <w:jc w:val="both"/>
        <w:rPr>
          <w:sz w:val="26"/>
          <w:szCs w:val="26"/>
        </w:rPr>
      </w:pPr>
      <w:r>
        <w:rPr>
          <w:sz w:val="26"/>
          <w:szCs w:val="26"/>
        </w:rPr>
        <w:t>4.12. Для оказания платных образовательных услуг исполнителем могут привлекаться работники, находящиеся в штате учреждения и граждане, обладающие для оказания требуемых услуг необходимым образованием и навыками, заключающие с исполнителем договоры возмездного оказания услуг.</w:t>
      </w:r>
    </w:p>
    <w:p w:rsidR="00161880" w:rsidRDefault="00161880" w:rsidP="00161880">
      <w:pPr>
        <w:widowControl w:val="0"/>
        <w:autoSpaceDE w:val="0"/>
        <w:autoSpaceDN w:val="0"/>
        <w:adjustRightInd w:val="0"/>
        <w:ind w:firstLine="540"/>
        <w:jc w:val="both"/>
        <w:rPr>
          <w:sz w:val="26"/>
          <w:szCs w:val="26"/>
        </w:rPr>
      </w:pPr>
      <w:r>
        <w:rPr>
          <w:sz w:val="26"/>
          <w:szCs w:val="26"/>
        </w:rPr>
        <w:t xml:space="preserve">4.13. Оказание платных образовательных услуг производится в соответствии с едиными требованиями и правилами их организации и основывается на действующем </w:t>
      </w:r>
      <w:hyperlink r:id="rId15" w:history="1">
        <w:r>
          <w:rPr>
            <w:rStyle w:val="a4"/>
            <w:sz w:val="26"/>
            <w:szCs w:val="26"/>
          </w:rPr>
          <w:t>законодательстве</w:t>
        </w:r>
      </w:hyperlink>
      <w:r>
        <w:rPr>
          <w:sz w:val="26"/>
          <w:szCs w:val="26"/>
        </w:rPr>
        <w:t xml:space="preserve"> Российской Федерации.</w:t>
      </w:r>
    </w:p>
    <w:p w:rsidR="00161880" w:rsidRDefault="00161880" w:rsidP="00161880">
      <w:pPr>
        <w:widowControl w:val="0"/>
        <w:autoSpaceDE w:val="0"/>
        <w:autoSpaceDN w:val="0"/>
        <w:adjustRightInd w:val="0"/>
        <w:ind w:firstLine="540"/>
        <w:jc w:val="both"/>
        <w:rPr>
          <w:sz w:val="26"/>
          <w:szCs w:val="26"/>
        </w:rPr>
      </w:pPr>
      <w:r>
        <w:rPr>
          <w:sz w:val="26"/>
          <w:szCs w:val="26"/>
        </w:rPr>
        <w:t xml:space="preserve">4.14. Оплата за оказываемые платные образовательные услуги производится заказчиком в порядке и в сроки, которые установлены договором с исполнителем, путем перечисления (внесения) денежных средств на лицевой счет исполнителя по учету средств, полученных от приносящей доход деятельности, либо в кассу бухгалтерской службы, осуществляющей ведение бюджетного учета и отчетности муниципальных учреждений общего и дошкольного образования. Документом, подтверждающим оплату по договору, является копия платежного поручения либо квитанция об оплате услуг. При этом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средств в кредитную организацию либо платежному агенту, осуществляющему деятельность по приему платежей физических лиц, либо банковскому платежному агенту, осуществляющему деятельность в соответствии с </w:t>
      </w:r>
      <w:hyperlink r:id="rId16" w:history="1">
        <w:r>
          <w:rPr>
            <w:rStyle w:val="a4"/>
            <w:sz w:val="26"/>
            <w:szCs w:val="26"/>
          </w:rPr>
          <w:t>законодательством</w:t>
        </w:r>
      </w:hyperlink>
      <w:r>
        <w:rPr>
          <w:sz w:val="26"/>
          <w:szCs w:val="26"/>
        </w:rPr>
        <w:t xml:space="preserve"> о банках и банковской деятельности.</w:t>
      </w:r>
    </w:p>
    <w:p w:rsidR="00161880" w:rsidRDefault="00161880" w:rsidP="00161880">
      <w:pPr>
        <w:widowControl w:val="0"/>
        <w:autoSpaceDE w:val="0"/>
        <w:autoSpaceDN w:val="0"/>
        <w:adjustRightInd w:val="0"/>
        <w:ind w:firstLine="540"/>
        <w:jc w:val="both"/>
        <w:rPr>
          <w:sz w:val="26"/>
          <w:szCs w:val="26"/>
        </w:rPr>
      </w:pPr>
    </w:p>
    <w:p w:rsidR="00161880" w:rsidRDefault="00161880" w:rsidP="00161880">
      <w:pPr>
        <w:widowControl w:val="0"/>
        <w:autoSpaceDE w:val="0"/>
        <w:autoSpaceDN w:val="0"/>
        <w:adjustRightInd w:val="0"/>
        <w:jc w:val="center"/>
        <w:outlineLvl w:val="1"/>
        <w:rPr>
          <w:b/>
          <w:sz w:val="26"/>
          <w:szCs w:val="26"/>
        </w:rPr>
      </w:pPr>
      <w:bookmarkStart w:id="3" w:name="Par144"/>
      <w:bookmarkEnd w:id="3"/>
      <w:r>
        <w:rPr>
          <w:b/>
          <w:sz w:val="26"/>
          <w:szCs w:val="26"/>
        </w:rPr>
        <w:t>5. Порядок формирования и расходования средств, полученных</w:t>
      </w:r>
    </w:p>
    <w:p w:rsidR="00161880" w:rsidRDefault="00161880" w:rsidP="00161880">
      <w:pPr>
        <w:widowControl w:val="0"/>
        <w:autoSpaceDE w:val="0"/>
        <w:autoSpaceDN w:val="0"/>
        <w:adjustRightInd w:val="0"/>
        <w:jc w:val="center"/>
        <w:rPr>
          <w:b/>
          <w:sz w:val="26"/>
          <w:szCs w:val="26"/>
        </w:rPr>
      </w:pPr>
      <w:r>
        <w:rPr>
          <w:b/>
          <w:sz w:val="26"/>
          <w:szCs w:val="26"/>
        </w:rPr>
        <w:t>от оказания платных услуг</w:t>
      </w:r>
    </w:p>
    <w:p w:rsidR="00161880" w:rsidRDefault="00161880" w:rsidP="00161880">
      <w:pPr>
        <w:widowControl w:val="0"/>
        <w:autoSpaceDE w:val="0"/>
        <w:autoSpaceDN w:val="0"/>
        <w:adjustRightInd w:val="0"/>
        <w:jc w:val="center"/>
        <w:rPr>
          <w:sz w:val="26"/>
          <w:szCs w:val="26"/>
        </w:rPr>
      </w:pPr>
    </w:p>
    <w:p w:rsidR="00161880" w:rsidRDefault="00161880" w:rsidP="00161880">
      <w:pPr>
        <w:widowControl w:val="0"/>
        <w:autoSpaceDE w:val="0"/>
        <w:autoSpaceDN w:val="0"/>
        <w:adjustRightInd w:val="0"/>
        <w:jc w:val="center"/>
        <w:rPr>
          <w:sz w:val="26"/>
          <w:szCs w:val="26"/>
        </w:rPr>
      </w:pPr>
      <w:r>
        <w:rPr>
          <w:sz w:val="26"/>
          <w:szCs w:val="26"/>
        </w:rPr>
        <w:t xml:space="preserve">(в ред. </w:t>
      </w:r>
      <w:hyperlink r:id="rId17" w:history="1">
        <w:r>
          <w:rPr>
            <w:rStyle w:val="a4"/>
            <w:sz w:val="26"/>
            <w:szCs w:val="26"/>
          </w:rPr>
          <w:t>Постановления</w:t>
        </w:r>
      </w:hyperlink>
      <w:r>
        <w:rPr>
          <w:sz w:val="26"/>
          <w:szCs w:val="26"/>
        </w:rPr>
        <w:t xml:space="preserve"> Администрации г. Норильска</w:t>
      </w:r>
    </w:p>
    <w:p w:rsidR="00161880" w:rsidRDefault="00161880" w:rsidP="00161880">
      <w:pPr>
        <w:widowControl w:val="0"/>
        <w:autoSpaceDE w:val="0"/>
        <w:autoSpaceDN w:val="0"/>
        <w:adjustRightInd w:val="0"/>
        <w:jc w:val="center"/>
        <w:rPr>
          <w:sz w:val="26"/>
          <w:szCs w:val="26"/>
        </w:rPr>
      </w:pPr>
      <w:r>
        <w:rPr>
          <w:sz w:val="26"/>
          <w:szCs w:val="26"/>
        </w:rPr>
        <w:t>от 30.07.2013 N 362)</w:t>
      </w:r>
    </w:p>
    <w:p w:rsidR="00161880" w:rsidRDefault="00161880" w:rsidP="00161880">
      <w:pPr>
        <w:widowControl w:val="0"/>
        <w:autoSpaceDE w:val="0"/>
        <w:autoSpaceDN w:val="0"/>
        <w:adjustRightInd w:val="0"/>
        <w:jc w:val="center"/>
        <w:rPr>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5.1. Доходы от оказания платных образовательных услуг относятся к финансовым средствам, полученным за счет внебюджетных источников.</w:t>
      </w:r>
    </w:p>
    <w:p w:rsidR="00161880" w:rsidRDefault="00161880" w:rsidP="00161880">
      <w:pPr>
        <w:widowControl w:val="0"/>
        <w:autoSpaceDE w:val="0"/>
        <w:autoSpaceDN w:val="0"/>
        <w:adjustRightInd w:val="0"/>
        <w:ind w:firstLine="540"/>
        <w:jc w:val="both"/>
        <w:rPr>
          <w:sz w:val="26"/>
          <w:szCs w:val="26"/>
        </w:rPr>
      </w:pPr>
      <w:r>
        <w:rPr>
          <w:sz w:val="26"/>
          <w:szCs w:val="26"/>
        </w:rPr>
        <w:t xml:space="preserve">5.2. Основным плановым документом, определяющим объем </w:t>
      </w:r>
      <w:r w:rsidR="00D87A25">
        <w:rPr>
          <w:sz w:val="26"/>
          <w:szCs w:val="26"/>
        </w:rPr>
        <w:t>платных образовательных</w:t>
      </w:r>
      <w:r>
        <w:rPr>
          <w:sz w:val="26"/>
          <w:szCs w:val="26"/>
        </w:rPr>
        <w:t xml:space="preserve"> услуг, целевое направление, является план финансово-хозяйственной деятельности исполнителя.</w:t>
      </w:r>
    </w:p>
    <w:p w:rsidR="00161880" w:rsidRDefault="00161880" w:rsidP="00161880">
      <w:pPr>
        <w:widowControl w:val="0"/>
        <w:autoSpaceDE w:val="0"/>
        <w:autoSpaceDN w:val="0"/>
        <w:adjustRightInd w:val="0"/>
        <w:ind w:firstLine="540"/>
        <w:jc w:val="both"/>
        <w:rPr>
          <w:sz w:val="26"/>
          <w:szCs w:val="26"/>
        </w:rPr>
      </w:pPr>
      <w:r>
        <w:rPr>
          <w:sz w:val="26"/>
          <w:szCs w:val="26"/>
        </w:rPr>
        <w:t>5.3. Формирование доходов и расходов по платным образовательным услугам:</w:t>
      </w:r>
    </w:p>
    <w:p w:rsidR="00161880" w:rsidRDefault="00161880" w:rsidP="00161880">
      <w:pPr>
        <w:widowControl w:val="0"/>
        <w:autoSpaceDE w:val="0"/>
        <w:autoSpaceDN w:val="0"/>
        <w:adjustRightInd w:val="0"/>
        <w:ind w:firstLine="540"/>
        <w:jc w:val="both"/>
        <w:rPr>
          <w:sz w:val="26"/>
          <w:szCs w:val="26"/>
        </w:rPr>
      </w:pPr>
      <w:r>
        <w:rPr>
          <w:sz w:val="26"/>
          <w:szCs w:val="26"/>
        </w:rPr>
        <w:t xml:space="preserve">5.3.1. Расчет, согласование и утверждение стоимости каждой предоставляемой платной образовательной услуги осуществляется в соответствии с </w:t>
      </w:r>
      <w:hyperlink r:id="rId18" w:history="1">
        <w:r>
          <w:rPr>
            <w:rStyle w:val="a4"/>
            <w:sz w:val="26"/>
            <w:szCs w:val="26"/>
          </w:rPr>
          <w:t>Порядком</w:t>
        </w:r>
      </w:hyperlink>
      <w:r>
        <w:rPr>
          <w:sz w:val="26"/>
          <w:szCs w:val="26"/>
        </w:rPr>
        <w:t xml:space="preserve"> установления цен (тарифов) на услуги муниципальных учреждений и муниципальных унитарных предприятий муниципального образования город Норильск, утвержденным Постановлением Администрации города Норильска.</w:t>
      </w:r>
    </w:p>
    <w:p w:rsidR="00161880" w:rsidRDefault="00161880" w:rsidP="00161880">
      <w:pPr>
        <w:widowControl w:val="0"/>
        <w:autoSpaceDE w:val="0"/>
        <w:autoSpaceDN w:val="0"/>
        <w:adjustRightInd w:val="0"/>
        <w:ind w:firstLine="540"/>
        <w:jc w:val="both"/>
        <w:rPr>
          <w:sz w:val="26"/>
          <w:szCs w:val="26"/>
        </w:rPr>
      </w:pPr>
      <w:r>
        <w:rPr>
          <w:sz w:val="26"/>
          <w:szCs w:val="26"/>
        </w:rPr>
        <w:t>5.3.2. Доходы от оказания платных образовательных услуг должны покрывать произведенные исполнителем затраты на их выполнение.</w:t>
      </w:r>
    </w:p>
    <w:p w:rsidR="00161880" w:rsidRDefault="00161880" w:rsidP="00161880">
      <w:pPr>
        <w:widowControl w:val="0"/>
        <w:autoSpaceDE w:val="0"/>
        <w:autoSpaceDN w:val="0"/>
        <w:adjustRightInd w:val="0"/>
        <w:ind w:firstLine="540"/>
        <w:jc w:val="both"/>
        <w:rPr>
          <w:sz w:val="26"/>
          <w:szCs w:val="26"/>
        </w:rPr>
      </w:pPr>
      <w:r>
        <w:rPr>
          <w:sz w:val="26"/>
          <w:szCs w:val="26"/>
        </w:rPr>
        <w:t>5.3.3. Распределение дохода производится пропорционально удельному весу по статьям затрат, заложенным в стоимость услуг.</w:t>
      </w:r>
    </w:p>
    <w:p w:rsidR="00161880" w:rsidRDefault="00161880" w:rsidP="00161880">
      <w:pPr>
        <w:widowControl w:val="0"/>
        <w:autoSpaceDE w:val="0"/>
        <w:autoSpaceDN w:val="0"/>
        <w:adjustRightInd w:val="0"/>
        <w:ind w:firstLine="540"/>
        <w:jc w:val="both"/>
        <w:rPr>
          <w:sz w:val="26"/>
          <w:szCs w:val="26"/>
        </w:rPr>
      </w:pPr>
      <w:r>
        <w:rPr>
          <w:sz w:val="26"/>
          <w:szCs w:val="26"/>
        </w:rPr>
        <w:t xml:space="preserve">5.3.4. Распределение денежных средств на оплату услуг работникам, занятым оказанием платных образовательных услуг, производится на основании Положения </w:t>
      </w:r>
      <w:r>
        <w:rPr>
          <w:sz w:val="26"/>
          <w:szCs w:val="26"/>
        </w:rPr>
        <w:lastRenderedPageBreak/>
        <w:t>об оплате труда работников за счет средств, полученных от оказания платных образовательных услуг, утвержденного руководителем исполнителя.</w:t>
      </w:r>
    </w:p>
    <w:p w:rsidR="00161880" w:rsidRDefault="00161880" w:rsidP="00161880">
      <w:pPr>
        <w:widowControl w:val="0"/>
        <w:autoSpaceDE w:val="0"/>
        <w:autoSpaceDN w:val="0"/>
        <w:adjustRightInd w:val="0"/>
        <w:ind w:firstLine="540"/>
        <w:jc w:val="both"/>
        <w:rPr>
          <w:sz w:val="26"/>
          <w:szCs w:val="26"/>
        </w:rPr>
      </w:pPr>
      <w:r>
        <w:rPr>
          <w:sz w:val="26"/>
          <w:szCs w:val="26"/>
        </w:rPr>
        <w:t>5.3.5. Оставшаяся часть полученных доходов (при условии покрытия всех затрат, осуществленных в связи с оказанием платной образовательной услуги) после начисления и уплаты налога на прибыль, расходуется в соответствии с Положением о порядке расходования прибыли, полученной от оказания платных образовательных услуг, утвержденным руководителем исполнителя.</w:t>
      </w:r>
    </w:p>
    <w:p w:rsidR="00161880" w:rsidRDefault="00161880" w:rsidP="00161880">
      <w:pPr>
        <w:widowControl w:val="0"/>
        <w:autoSpaceDE w:val="0"/>
        <w:autoSpaceDN w:val="0"/>
        <w:adjustRightInd w:val="0"/>
        <w:ind w:firstLine="540"/>
        <w:jc w:val="both"/>
        <w:rPr>
          <w:sz w:val="26"/>
          <w:szCs w:val="26"/>
        </w:rPr>
      </w:pPr>
      <w:r>
        <w:rPr>
          <w:sz w:val="26"/>
          <w:szCs w:val="26"/>
        </w:rPr>
        <w:t>5.3.6. Размер премии и материальной помощи работникам исполнителя, участвующим в оказании платных образовательных услуг, а также основания, по которым производятся соответствующие выплаты, устанавливаются в Положении о порядке расходования прибыли, полученной от оказания платных образовательных услуг, утвержденном руководителем исполнителя.</w:t>
      </w:r>
    </w:p>
    <w:p w:rsidR="00161880" w:rsidRDefault="00161880" w:rsidP="00161880">
      <w:pPr>
        <w:widowControl w:val="0"/>
        <w:autoSpaceDE w:val="0"/>
        <w:autoSpaceDN w:val="0"/>
        <w:adjustRightInd w:val="0"/>
        <w:ind w:firstLine="540"/>
        <w:jc w:val="both"/>
        <w:rPr>
          <w:sz w:val="26"/>
          <w:szCs w:val="26"/>
        </w:rPr>
      </w:pPr>
      <w:r>
        <w:rPr>
          <w:sz w:val="26"/>
          <w:szCs w:val="26"/>
        </w:rPr>
        <w:t>5.3.7. Размер премии руководителю исполнителя из прибыли утверждается Распоряжением Администрации города Норильска, издаваемым Руководителем Администрации города Норильска, по представлению начальника Управления общего и дошкольного образования Администрации города Норильска.</w:t>
      </w:r>
    </w:p>
    <w:p w:rsidR="00161880" w:rsidRDefault="00161880" w:rsidP="00161880">
      <w:pPr>
        <w:widowControl w:val="0"/>
        <w:autoSpaceDE w:val="0"/>
        <w:autoSpaceDN w:val="0"/>
        <w:adjustRightInd w:val="0"/>
        <w:ind w:firstLine="540"/>
        <w:jc w:val="both"/>
        <w:rPr>
          <w:sz w:val="26"/>
          <w:szCs w:val="26"/>
        </w:rPr>
      </w:pPr>
      <w:r>
        <w:rPr>
          <w:sz w:val="26"/>
          <w:szCs w:val="26"/>
        </w:rPr>
        <w:t>5.3.8. Размер премии заместителям руководителя исполнителя по направлениям из прибыли не может превышать размер премии, утвержденный руководителю исполнителя.</w:t>
      </w:r>
    </w:p>
    <w:p w:rsidR="00161880" w:rsidRDefault="00161880" w:rsidP="00161880">
      <w:pPr>
        <w:widowControl w:val="0"/>
        <w:autoSpaceDE w:val="0"/>
        <w:autoSpaceDN w:val="0"/>
        <w:adjustRightInd w:val="0"/>
        <w:ind w:firstLine="540"/>
        <w:jc w:val="both"/>
        <w:rPr>
          <w:sz w:val="26"/>
          <w:szCs w:val="26"/>
        </w:rPr>
      </w:pPr>
      <w:r>
        <w:rPr>
          <w:sz w:val="26"/>
          <w:szCs w:val="26"/>
        </w:rPr>
        <w:t>5.4. Ответственность за целевое использование средств, полученных за оказание платных образовательных услуг, несет руководитель исполнителя.</w:t>
      </w:r>
    </w:p>
    <w:p w:rsidR="00D87A25" w:rsidRDefault="00D87A25" w:rsidP="00161880">
      <w:pPr>
        <w:widowControl w:val="0"/>
        <w:autoSpaceDE w:val="0"/>
        <w:autoSpaceDN w:val="0"/>
        <w:adjustRightInd w:val="0"/>
        <w:jc w:val="center"/>
        <w:outlineLvl w:val="1"/>
        <w:rPr>
          <w:b/>
          <w:sz w:val="26"/>
          <w:szCs w:val="26"/>
        </w:rPr>
      </w:pPr>
      <w:bookmarkStart w:id="4" w:name="Par163"/>
      <w:bookmarkEnd w:id="4"/>
    </w:p>
    <w:p w:rsidR="00161880" w:rsidRDefault="00161880" w:rsidP="00161880">
      <w:pPr>
        <w:widowControl w:val="0"/>
        <w:autoSpaceDE w:val="0"/>
        <w:autoSpaceDN w:val="0"/>
        <w:adjustRightInd w:val="0"/>
        <w:jc w:val="center"/>
        <w:outlineLvl w:val="1"/>
        <w:rPr>
          <w:b/>
          <w:sz w:val="26"/>
          <w:szCs w:val="26"/>
        </w:rPr>
      </w:pPr>
      <w:r>
        <w:rPr>
          <w:b/>
          <w:sz w:val="26"/>
          <w:szCs w:val="26"/>
        </w:rPr>
        <w:t>6. Ответственность сторон по оказанию и получению платных образовательных услуг. Контроль за качеством оказываемых платных образовательных услуг</w:t>
      </w:r>
    </w:p>
    <w:p w:rsidR="00161880" w:rsidRDefault="00161880" w:rsidP="00161880">
      <w:pPr>
        <w:widowControl w:val="0"/>
        <w:autoSpaceDE w:val="0"/>
        <w:autoSpaceDN w:val="0"/>
        <w:adjustRightInd w:val="0"/>
        <w:rPr>
          <w:sz w:val="26"/>
          <w:szCs w:val="26"/>
        </w:rPr>
      </w:pPr>
    </w:p>
    <w:p w:rsidR="00161880" w:rsidRDefault="00161880" w:rsidP="00161880">
      <w:pPr>
        <w:widowControl w:val="0"/>
        <w:autoSpaceDE w:val="0"/>
        <w:autoSpaceDN w:val="0"/>
        <w:adjustRightInd w:val="0"/>
        <w:ind w:firstLine="540"/>
        <w:jc w:val="both"/>
        <w:rPr>
          <w:sz w:val="26"/>
          <w:szCs w:val="26"/>
        </w:rPr>
      </w:pPr>
      <w:r>
        <w:rPr>
          <w:sz w:val="26"/>
          <w:szCs w:val="26"/>
        </w:rPr>
        <w:t>6.1. Ответственность за организацию и качество оказания платных образовательных услу</w:t>
      </w:r>
      <w:r w:rsidR="00D87A25">
        <w:rPr>
          <w:sz w:val="26"/>
          <w:szCs w:val="26"/>
        </w:rPr>
        <w:t>г возлагается на руководителя МА</w:t>
      </w:r>
      <w:r>
        <w:rPr>
          <w:sz w:val="26"/>
          <w:szCs w:val="26"/>
        </w:rPr>
        <w:t>ДОУ.</w:t>
      </w:r>
    </w:p>
    <w:p w:rsidR="00161880" w:rsidRDefault="00161880" w:rsidP="00161880">
      <w:pPr>
        <w:widowControl w:val="0"/>
        <w:autoSpaceDE w:val="0"/>
        <w:autoSpaceDN w:val="0"/>
        <w:adjustRightInd w:val="0"/>
        <w:ind w:firstLine="540"/>
        <w:jc w:val="both"/>
        <w:rPr>
          <w:sz w:val="26"/>
          <w:szCs w:val="26"/>
        </w:rPr>
      </w:pPr>
      <w:r>
        <w:rPr>
          <w:sz w:val="26"/>
          <w:szCs w:val="26"/>
        </w:rPr>
        <w:t>6.2. Исполнитель оказывает платные образовательные услуги в порядке и сроки, определенные договором.</w:t>
      </w:r>
    </w:p>
    <w:p w:rsidR="00161880" w:rsidRDefault="00161880" w:rsidP="00161880">
      <w:pPr>
        <w:widowControl w:val="0"/>
        <w:autoSpaceDE w:val="0"/>
        <w:autoSpaceDN w:val="0"/>
        <w:adjustRightInd w:val="0"/>
        <w:ind w:firstLine="540"/>
        <w:jc w:val="both"/>
        <w:rPr>
          <w:sz w:val="26"/>
          <w:szCs w:val="26"/>
        </w:rPr>
      </w:pPr>
      <w:r>
        <w:rPr>
          <w:sz w:val="26"/>
          <w:szCs w:val="26"/>
        </w:rPr>
        <w:t xml:space="preserve">6.3. За неисполнение или ненадлежащее исполнение обязательств по договору стороны несут ответственность, предусмотренную договором и действующим </w:t>
      </w:r>
      <w:hyperlink r:id="rId19" w:history="1">
        <w:r>
          <w:rPr>
            <w:rStyle w:val="a4"/>
            <w:sz w:val="26"/>
            <w:szCs w:val="26"/>
          </w:rPr>
          <w:t>законодательством</w:t>
        </w:r>
      </w:hyperlink>
      <w:r>
        <w:rPr>
          <w:sz w:val="26"/>
          <w:szCs w:val="26"/>
        </w:rPr>
        <w:t xml:space="preserve"> Российской Федерации.</w:t>
      </w:r>
    </w:p>
    <w:p w:rsidR="00161880" w:rsidRDefault="00161880" w:rsidP="00161880">
      <w:pPr>
        <w:widowControl w:val="0"/>
        <w:autoSpaceDE w:val="0"/>
        <w:autoSpaceDN w:val="0"/>
        <w:adjustRightInd w:val="0"/>
        <w:ind w:firstLine="540"/>
        <w:jc w:val="both"/>
        <w:rPr>
          <w:sz w:val="26"/>
          <w:szCs w:val="26"/>
        </w:rPr>
      </w:pPr>
      <w:r>
        <w:rPr>
          <w:sz w:val="26"/>
          <w:szCs w:val="26"/>
        </w:rPr>
        <w:t xml:space="preserve">6.4. Контроль за организацией и качеством оказания платных дополнительных образовательных услуг исполнителем, а также за правильностью взимания денежных средств, в пределах своей компетенции осуществляют Управление общего и дошкольного образования Администрации города Норильска, органы государственной власти и иные организации, на которые в соответствии с </w:t>
      </w:r>
      <w:hyperlink r:id="rId20" w:history="1">
        <w:r>
          <w:rPr>
            <w:rStyle w:val="a4"/>
            <w:sz w:val="26"/>
            <w:szCs w:val="26"/>
          </w:rPr>
          <w:t>законодательством</w:t>
        </w:r>
      </w:hyperlink>
      <w:r>
        <w:rPr>
          <w:sz w:val="26"/>
          <w:szCs w:val="26"/>
        </w:rPr>
        <w:t xml:space="preserve"> Российской Федерации возложен контроль и надзор за деятельностью образовательных учреждений.</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безвозмездного оказания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соразмерного уменьшения стоимости оказанных платных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возмещения понесенных им расходов по устранению </w:t>
      </w:r>
      <w:r w:rsidR="00D87A25">
        <w:rPr>
          <w:rFonts w:ascii="Times New Roman" w:hAnsi="Times New Roman" w:cs="Times New Roman"/>
          <w:sz w:val="26"/>
          <w:szCs w:val="26"/>
        </w:rPr>
        <w:t>недостатков,</w:t>
      </w:r>
      <w:r>
        <w:rPr>
          <w:rFonts w:ascii="Times New Roman" w:hAnsi="Times New Roman" w:cs="Times New Roman"/>
          <w:sz w:val="26"/>
          <w:szCs w:val="26"/>
        </w:rPr>
        <w:t xml:space="preserve"> </w:t>
      </w:r>
      <w:r>
        <w:rPr>
          <w:rFonts w:ascii="Times New Roman" w:hAnsi="Times New Roman" w:cs="Times New Roman"/>
          <w:sz w:val="26"/>
          <w:szCs w:val="26"/>
        </w:rPr>
        <w:lastRenderedPageBreak/>
        <w:t>оказанных платных образовательных услуг своими силами или третьими лицами.</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потребовать уменьшения стоимости платных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расторгнуть договор.</w:t>
      </w:r>
    </w:p>
    <w:p w:rsidR="00161880" w:rsidRDefault="00D87A25"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6.8.</w:t>
      </w:r>
      <w:bookmarkStart w:id="5" w:name="_GoBack"/>
      <w:bookmarkEnd w:id="5"/>
      <w:r w:rsidR="00161880">
        <w:rPr>
          <w:rFonts w:ascii="Times New Roman" w:hAnsi="Times New Roman" w:cs="Times New Roman"/>
          <w:sz w:val="26"/>
          <w:szCs w:val="26"/>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6.9. По инициативе исполнителя договор может быть расторгнут в одностороннем порядке в следующем случае:</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применение к обучающемуся, достигшему возраста 15 лет, отчисления как меры дисциплинарного взыскания;</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просрочка оплаты стоимости платных образовательных услуг;</w:t>
      </w:r>
    </w:p>
    <w:p w:rsidR="00161880" w:rsidRDefault="00161880" w:rsidP="001618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071CD" w:rsidRPr="00C23872" w:rsidRDefault="00C071CD">
      <w:pPr>
        <w:rPr>
          <w:sz w:val="26"/>
          <w:szCs w:val="26"/>
        </w:rPr>
      </w:pPr>
    </w:p>
    <w:sectPr w:rsidR="00C071CD" w:rsidRPr="00C23872" w:rsidSect="00D754E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0A" w:rsidRDefault="0013450A" w:rsidP="00021A35">
      <w:r>
        <w:separator/>
      </w:r>
    </w:p>
  </w:endnote>
  <w:endnote w:type="continuationSeparator" w:id="0">
    <w:p w:rsidR="0013450A" w:rsidRDefault="0013450A" w:rsidP="000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516"/>
      <w:docPartObj>
        <w:docPartGallery w:val="Page Numbers (Bottom of Page)"/>
        <w:docPartUnique/>
      </w:docPartObj>
    </w:sdtPr>
    <w:sdtEndPr/>
    <w:sdtContent>
      <w:p w:rsidR="00021A35" w:rsidRDefault="0013450A">
        <w:pPr>
          <w:pStyle w:val="a7"/>
          <w:jc w:val="right"/>
        </w:pPr>
        <w:r>
          <w:fldChar w:fldCharType="begin"/>
        </w:r>
        <w:r>
          <w:instrText xml:space="preserve"> PAGE   \* MERGEFORMAT </w:instrText>
        </w:r>
        <w:r>
          <w:fldChar w:fldCharType="separate"/>
        </w:r>
        <w:r w:rsidR="00D87A25">
          <w:rPr>
            <w:noProof/>
          </w:rPr>
          <w:t>9</w:t>
        </w:r>
        <w:r>
          <w:rPr>
            <w:noProof/>
          </w:rPr>
          <w:fldChar w:fldCharType="end"/>
        </w:r>
      </w:p>
    </w:sdtContent>
  </w:sdt>
  <w:p w:rsidR="00021A35" w:rsidRDefault="00021A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0A" w:rsidRDefault="0013450A" w:rsidP="00021A35">
      <w:r>
        <w:separator/>
      </w:r>
    </w:p>
  </w:footnote>
  <w:footnote w:type="continuationSeparator" w:id="0">
    <w:p w:rsidR="0013450A" w:rsidRDefault="0013450A" w:rsidP="00021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BC9"/>
    <w:multiLevelType w:val="hybridMultilevel"/>
    <w:tmpl w:val="96CA275E"/>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6D6538E"/>
    <w:multiLevelType w:val="hybridMultilevel"/>
    <w:tmpl w:val="700A96D2"/>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5E15DA7"/>
    <w:multiLevelType w:val="hybridMultilevel"/>
    <w:tmpl w:val="382450A0"/>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39DA2BDD"/>
    <w:multiLevelType w:val="hybridMultilevel"/>
    <w:tmpl w:val="E266F98A"/>
    <w:lvl w:ilvl="0" w:tplc="CEF2CBE0">
      <w:start w:val="1"/>
      <w:numFmt w:val="bullet"/>
      <w:lvlText w:val=""/>
      <w:lvlJc w:val="left"/>
      <w:pPr>
        <w:ind w:left="26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4BD46D3"/>
    <w:multiLevelType w:val="hybridMultilevel"/>
    <w:tmpl w:val="7CCE49FC"/>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50453033"/>
    <w:multiLevelType w:val="hybridMultilevel"/>
    <w:tmpl w:val="A6080004"/>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68E5548F"/>
    <w:multiLevelType w:val="hybridMultilevel"/>
    <w:tmpl w:val="5DDC2AF6"/>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7724716E"/>
    <w:multiLevelType w:val="hybridMultilevel"/>
    <w:tmpl w:val="AD5E86DC"/>
    <w:lvl w:ilvl="0" w:tplc="CEF2CB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E6"/>
    <w:rsid w:val="00021A35"/>
    <w:rsid w:val="000316A5"/>
    <w:rsid w:val="000D06C5"/>
    <w:rsid w:val="000E515E"/>
    <w:rsid w:val="00123BB7"/>
    <w:rsid w:val="001311E3"/>
    <w:rsid w:val="0013450A"/>
    <w:rsid w:val="00161880"/>
    <w:rsid w:val="001C5006"/>
    <w:rsid w:val="0030543C"/>
    <w:rsid w:val="003F0536"/>
    <w:rsid w:val="00456F4C"/>
    <w:rsid w:val="00481D49"/>
    <w:rsid w:val="00536B63"/>
    <w:rsid w:val="00575193"/>
    <w:rsid w:val="00594BC2"/>
    <w:rsid w:val="007448FB"/>
    <w:rsid w:val="007938C6"/>
    <w:rsid w:val="00961C14"/>
    <w:rsid w:val="00990907"/>
    <w:rsid w:val="00A53CEC"/>
    <w:rsid w:val="00B8795D"/>
    <w:rsid w:val="00C071CD"/>
    <w:rsid w:val="00C23872"/>
    <w:rsid w:val="00CC40E4"/>
    <w:rsid w:val="00CF3BDF"/>
    <w:rsid w:val="00D754E6"/>
    <w:rsid w:val="00D8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CFBCB7-FD9B-472A-B319-F9ECF814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D49"/>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54E6"/>
    <w:pPr>
      <w:widowControl w:val="0"/>
      <w:autoSpaceDE w:val="0"/>
      <w:autoSpaceDN w:val="0"/>
      <w:adjustRightInd w:val="0"/>
    </w:pPr>
    <w:rPr>
      <w:rFonts w:ascii="Courier New" w:hAnsi="Courier New" w:cs="Courier New"/>
    </w:rPr>
  </w:style>
  <w:style w:type="paragraph" w:customStyle="1" w:styleId="ConsPlusTitle">
    <w:name w:val="ConsPlusTitle"/>
    <w:rsid w:val="00D754E6"/>
    <w:pPr>
      <w:widowControl w:val="0"/>
      <w:autoSpaceDE w:val="0"/>
      <w:autoSpaceDN w:val="0"/>
      <w:adjustRightInd w:val="0"/>
    </w:pPr>
    <w:rPr>
      <w:b/>
      <w:bCs/>
      <w:sz w:val="24"/>
      <w:szCs w:val="24"/>
    </w:rPr>
  </w:style>
  <w:style w:type="paragraph" w:styleId="a3">
    <w:name w:val="No Spacing"/>
    <w:uiPriority w:val="1"/>
    <w:qFormat/>
    <w:rsid w:val="00C23872"/>
    <w:rPr>
      <w:rFonts w:ascii="Calibri" w:hAnsi="Calibri"/>
      <w:sz w:val="22"/>
      <w:szCs w:val="22"/>
    </w:rPr>
  </w:style>
  <w:style w:type="character" w:styleId="a4">
    <w:name w:val="Hyperlink"/>
    <w:basedOn w:val="a0"/>
    <w:unhideWhenUsed/>
    <w:rsid w:val="00C23872"/>
    <w:rPr>
      <w:color w:val="0000FF"/>
      <w:u w:val="single"/>
    </w:rPr>
  </w:style>
  <w:style w:type="paragraph" w:styleId="a5">
    <w:name w:val="header"/>
    <w:basedOn w:val="a"/>
    <w:link w:val="a6"/>
    <w:rsid w:val="00021A35"/>
    <w:pPr>
      <w:tabs>
        <w:tab w:val="center" w:pos="4677"/>
        <w:tab w:val="right" w:pos="9355"/>
      </w:tabs>
    </w:pPr>
  </w:style>
  <w:style w:type="character" w:customStyle="1" w:styleId="a6">
    <w:name w:val="Верхний колонтитул Знак"/>
    <w:basedOn w:val="a0"/>
    <w:link w:val="a5"/>
    <w:rsid w:val="00021A35"/>
    <w:rPr>
      <w:sz w:val="24"/>
      <w:szCs w:val="24"/>
    </w:rPr>
  </w:style>
  <w:style w:type="paragraph" w:styleId="a7">
    <w:name w:val="footer"/>
    <w:basedOn w:val="a"/>
    <w:link w:val="a8"/>
    <w:uiPriority w:val="99"/>
    <w:rsid w:val="00021A35"/>
    <w:pPr>
      <w:tabs>
        <w:tab w:val="center" w:pos="4677"/>
        <w:tab w:val="right" w:pos="9355"/>
      </w:tabs>
    </w:pPr>
  </w:style>
  <w:style w:type="character" w:customStyle="1" w:styleId="a8">
    <w:name w:val="Нижний колонтитул Знак"/>
    <w:basedOn w:val="a0"/>
    <w:link w:val="a7"/>
    <w:uiPriority w:val="99"/>
    <w:rsid w:val="00021A35"/>
    <w:rPr>
      <w:sz w:val="24"/>
      <w:szCs w:val="24"/>
    </w:rPr>
  </w:style>
  <w:style w:type="paragraph" w:customStyle="1" w:styleId="ConsPlusNormal">
    <w:name w:val="ConsPlusNormal"/>
    <w:rsid w:val="00161880"/>
    <w:pPr>
      <w:widowControl w:val="0"/>
      <w:autoSpaceDE w:val="0"/>
      <w:autoSpaceDN w:val="0"/>
    </w:pPr>
    <w:rPr>
      <w:rFonts w:ascii="Calibri" w:hAnsi="Calibri" w:cs="Calibri"/>
      <w:sz w:val="22"/>
    </w:rPr>
  </w:style>
  <w:style w:type="paragraph" w:styleId="a9">
    <w:name w:val="Balloon Text"/>
    <w:basedOn w:val="a"/>
    <w:link w:val="aa"/>
    <w:semiHidden/>
    <w:unhideWhenUsed/>
    <w:rsid w:val="00D87A25"/>
    <w:rPr>
      <w:rFonts w:ascii="Segoe UI" w:hAnsi="Segoe UI" w:cs="Segoe UI"/>
      <w:sz w:val="18"/>
      <w:szCs w:val="18"/>
    </w:rPr>
  </w:style>
  <w:style w:type="character" w:customStyle="1" w:styleId="aa">
    <w:name w:val="Текст выноски Знак"/>
    <w:basedOn w:val="a0"/>
    <w:link w:val="a9"/>
    <w:semiHidden/>
    <w:rsid w:val="00D87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AEA2AF6BF115DAFAA836E2E6AE0D30932C970E80CDB249AF55E6EDDh4h9J" TargetMode="External"/><Relationship Id="rId13" Type="http://schemas.openxmlformats.org/officeDocument/2006/relationships/hyperlink" Target="consultantplus://offline/ref=8F5AEA2AF6BF115DAFAA836E2E6AE0D30932C973EB0CDB249AF55E6EDD49779E1BCA9E8E4DB1350Bh3hBJ" TargetMode="External"/><Relationship Id="rId18" Type="http://schemas.openxmlformats.org/officeDocument/2006/relationships/hyperlink" Target="consultantplus://offline/ref=8F5AEA2AF6BF115DAFAA9D633806BFDA0F3E947DEB0ED272C7AA05338A407DC95C85C7CC09BC34033DE5E4hCh9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dou_1@mail.ru" TargetMode="External"/><Relationship Id="rId12" Type="http://schemas.openxmlformats.org/officeDocument/2006/relationships/hyperlink" Target="consultantplus://offline/ref=8F5AEA2AF6BF115DAFAA836E2E6AE0D30930CC71E80DDB249AF55E6EDDh4h9J" TargetMode="External"/><Relationship Id="rId17" Type="http://schemas.openxmlformats.org/officeDocument/2006/relationships/hyperlink" Target="consultantplus://offline/ref=8F5AEA2AF6BF115DAFAA9D633806BFDA0F3E947DED08D977CDF70F3BD34C7FCE53DAD0CB40B035033DE4hEh1J" TargetMode="External"/><Relationship Id="rId2" Type="http://schemas.openxmlformats.org/officeDocument/2006/relationships/styles" Target="styles.xml"/><Relationship Id="rId16" Type="http://schemas.openxmlformats.org/officeDocument/2006/relationships/hyperlink" Target="consultantplus://offline/ref=8F5AEA2AF6BF115DAFAA836E2E6AE0D30933C270ED0CDB249AF55E6EDDh4h9J" TargetMode="External"/><Relationship Id="rId20" Type="http://schemas.openxmlformats.org/officeDocument/2006/relationships/hyperlink" Target="consultantplus://offline/ref=8F5AEA2AF6BF115DAFAA836E2E6AE0D30F31CD71EE05862E92AC526CDA4628891C83928F4DB137h0h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5AEA2AF6BF115DAFAA836E2E6AE0D30936CD77EA09DB249AF55E6EDD49779E1BCA9E8B4BhBh2J" TargetMode="External"/><Relationship Id="rId5" Type="http://schemas.openxmlformats.org/officeDocument/2006/relationships/footnotes" Target="footnotes.xml"/><Relationship Id="rId15" Type="http://schemas.openxmlformats.org/officeDocument/2006/relationships/hyperlink" Target="consultantplus://offline/ref=8F5AEA2AF6BF115DAFAA836E2E6AE0D30035CA77EA05862E92AC526CDA4628891C83928F4DB13Dh0h2J" TargetMode="External"/><Relationship Id="rId23" Type="http://schemas.openxmlformats.org/officeDocument/2006/relationships/theme" Target="theme/theme1.xml"/><Relationship Id="rId10" Type="http://schemas.openxmlformats.org/officeDocument/2006/relationships/hyperlink" Target="consultantplus://offline/ref=8F5AEA2AF6BF115DAFAA836E2E6AE0D30930CD75EB0CDB249AF55E6EDDh4h9J" TargetMode="External"/><Relationship Id="rId19" Type="http://schemas.openxmlformats.org/officeDocument/2006/relationships/hyperlink" Target="consultantplus://offline/ref=8F5AEA2AF6BF115DAFAA836E2E6AE0D30932CA71EE0EDB249AF55E6EDD49779E1BCA9E8E4DB03402h3hFJ" TargetMode="External"/><Relationship Id="rId4" Type="http://schemas.openxmlformats.org/officeDocument/2006/relationships/webSettings" Target="webSettings.xml"/><Relationship Id="rId9" Type="http://schemas.openxmlformats.org/officeDocument/2006/relationships/hyperlink" Target="consultantplus://offline/ref=8F5AEA2AF6BF115DAFAA836E2E6AE0D30933C276EB0ADB249AF55E6EDDh4h9J" TargetMode="External"/><Relationship Id="rId14" Type="http://schemas.openxmlformats.org/officeDocument/2006/relationships/hyperlink" Target="consultantplus://offline/ref=8F5AEA2AF6BF115DAFAA836E2E6AE0D30936CD77EA09DB249AF55E6EDD49779E1BCA9E8E4DB1340Ah3h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3846</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АДМИНИСТРАЦИЯ ГОРОДА НОРИЛЬСКА</vt:lpstr>
    </vt:vector>
  </TitlesOfParts>
  <Company>УОИДО</Company>
  <LinksUpToDate>false</LinksUpToDate>
  <CharactersWithSpaces>25723</CharactersWithSpaces>
  <SharedDoc>false</SharedDoc>
  <HLinks>
    <vt:vector size="120" baseType="variant">
      <vt:variant>
        <vt:i4>655444</vt:i4>
      </vt:variant>
      <vt:variant>
        <vt:i4>57</vt:i4>
      </vt:variant>
      <vt:variant>
        <vt:i4>0</vt:i4>
      </vt:variant>
      <vt:variant>
        <vt:i4>5</vt:i4>
      </vt:variant>
      <vt:variant>
        <vt:lpwstr>consultantplus://offline/main?base=LAW;n=74714;fld=134;dst=100026</vt:lpwstr>
      </vt:variant>
      <vt:variant>
        <vt:lpwstr/>
      </vt:variant>
      <vt:variant>
        <vt:i4>3407981</vt:i4>
      </vt:variant>
      <vt:variant>
        <vt:i4>54</vt:i4>
      </vt:variant>
      <vt:variant>
        <vt:i4>0</vt:i4>
      </vt:variant>
      <vt:variant>
        <vt:i4>5</vt:i4>
      </vt:variant>
      <vt:variant>
        <vt:lpwstr>consultantplus://offline/main?base=LAW;n=110205;fld=134;dst=101112</vt:lpwstr>
      </vt:variant>
      <vt:variant>
        <vt:lpwstr/>
      </vt:variant>
      <vt:variant>
        <vt:i4>851984</vt:i4>
      </vt:variant>
      <vt:variant>
        <vt:i4>51</vt:i4>
      </vt:variant>
      <vt:variant>
        <vt:i4>0</vt:i4>
      </vt:variant>
      <vt:variant>
        <vt:i4>5</vt:i4>
      </vt:variant>
      <vt:variant>
        <vt:lpwstr>consultantplus://offline/main?base=RLAW147;n=3672;fld=134;dst=100011</vt:lpwstr>
      </vt:variant>
      <vt:variant>
        <vt:lpwstr/>
      </vt:variant>
      <vt:variant>
        <vt:i4>7405687</vt:i4>
      </vt:variant>
      <vt:variant>
        <vt:i4>48</vt:i4>
      </vt:variant>
      <vt:variant>
        <vt:i4>0</vt:i4>
      </vt:variant>
      <vt:variant>
        <vt:i4>5</vt:i4>
      </vt:variant>
      <vt:variant>
        <vt:lpwstr>consultantplus://offline/main?base=LAW;n=106851;fld=134</vt:lpwstr>
      </vt:variant>
      <vt:variant>
        <vt:lpwstr/>
      </vt:variant>
      <vt:variant>
        <vt:i4>786518</vt:i4>
      </vt:variant>
      <vt:variant>
        <vt:i4>45</vt:i4>
      </vt:variant>
      <vt:variant>
        <vt:i4>0</vt:i4>
      </vt:variant>
      <vt:variant>
        <vt:i4>5</vt:i4>
      </vt:variant>
      <vt:variant>
        <vt:lpwstr>consultantplus://offline/main?base=LAW;n=80070;fld=134;dst=100081</vt:lpwstr>
      </vt:variant>
      <vt:variant>
        <vt:lpwstr/>
      </vt:variant>
      <vt:variant>
        <vt:i4>3735663</vt:i4>
      </vt:variant>
      <vt:variant>
        <vt:i4>42</vt:i4>
      </vt:variant>
      <vt:variant>
        <vt:i4>0</vt:i4>
      </vt:variant>
      <vt:variant>
        <vt:i4>5</vt:i4>
      </vt:variant>
      <vt:variant>
        <vt:lpwstr>consultantplus://offline/main?base=LAW;n=109964;fld=134;dst=100190</vt:lpwstr>
      </vt:variant>
      <vt:variant>
        <vt:lpwstr/>
      </vt:variant>
      <vt:variant>
        <vt:i4>917591</vt:i4>
      </vt:variant>
      <vt:variant>
        <vt:i4>39</vt:i4>
      </vt:variant>
      <vt:variant>
        <vt:i4>0</vt:i4>
      </vt:variant>
      <vt:variant>
        <vt:i4>5</vt:i4>
      </vt:variant>
      <vt:variant>
        <vt:lpwstr>consultantplus://offline/main?base=LAW;n=95033;fld=134;dst=100086</vt:lpwstr>
      </vt:variant>
      <vt:variant>
        <vt:lpwstr/>
      </vt:variant>
      <vt:variant>
        <vt:i4>2424867</vt:i4>
      </vt:variant>
      <vt:variant>
        <vt:i4>36</vt:i4>
      </vt:variant>
      <vt:variant>
        <vt:i4>0</vt:i4>
      </vt:variant>
      <vt:variant>
        <vt:i4>5</vt:i4>
      </vt:variant>
      <vt:variant>
        <vt:lpwstr>consultantplus://offline/main?base=LAW;n=80070;fld=134</vt:lpwstr>
      </vt:variant>
      <vt:variant>
        <vt:lpwstr/>
      </vt:variant>
      <vt:variant>
        <vt:i4>3014692</vt:i4>
      </vt:variant>
      <vt:variant>
        <vt:i4>33</vt:i4>
      </vt:variant>
      <vt:variant>
        <vt:i4>0</vt:i4>
      </vt:variant>
      <vt:variant>
        <vt:i4>5</vt:i4>
      </vt:variant>
      <vt:variant>
        <vt:lpwstr>consultantplus://offline/main?base=LAW;n=89893;fld=134</vt:lpwstr>
      </vt:variant>
      <vt:variant>
        <vt:lpwstr/>
      </vt:variant>
      <vt:variant>
        <vt:i4>4063331</vt:i4>
      </vt:variant>
      <vt:variant>
        <vt:i4>30</vt:i4>
      </vt:variant>
      <vt:variant>
        <vt:i4>0</vt:i4>
      </vt:variant>
      <vt:variant>
        <vt:i4>5</vt:i4>
      </vt:variant>
      <vt:variant>
        <vt:lpwstr>consultantplus://offline/main?base=LAW;n=109964;fld=134;dst=463</vt:lpwstr>
      </vt:variant>
      <vt:variant>
        <vt:lpwstr/>
      </vt:variant>
      <vt:variant>
        <vt:i4>8257658</vt:i4>
      </vt:variant>
      <vt:variant>
        <vt:i4>27</vt:i4>
      </vt:variant>
      <vt:variant>
        <vt:i4>0</vt:i4>
      </vt:variant>
      <vt:variant>
        <vt:i4>5</vt:i4>
      </vt:variant>
      <vt:variant>
        <vt:lpwstr>consultantplus://offline/main?base=LAW;n=108642;fld=134</vt:lpwstr>
      </vt:variant>
      <vt:variant>
        <vt:lpwstr/>
      </vt:variant>
      <vt:variant>
        <vt:i4>7471226</vt:i4>
      </vt:variant>
      <vt:variant>
        <vt:i4>24</vt:i4>
      </vt:variant>
      <vt:variant>
        <vt:i4>0</vt:i4>
      </vt:variant>
      <vt:variant>
        <vt:i4>5</vt:i4>
      </vt:variant>
      <vt:variant>
        <vt:lpwstr>consultantplus://offline/main?base=LAW;n=110207;fld=134</vt:lpwstr>
      </vt:variant>
      <vt:variant>
        <vt:lpwstr/>
      </vt:variant>
      <vt:variant>
        <vt:i4>7733370</vt:i4>
      </vt:variant>
      <vt:variant>
        <vt:i4>21</vt:i4>
      </vt:variant>
      <vt:variant>
        <vt:i4>0</vt:i4>
      </vt:variant>
      <vt:variant>
        <vt:i4>5</vt:i4>
      </vt:variant>
      <vt:variant>
        <vt:lpwstr>consultantplus://offline/main?base=LAW;n=100347;fld=134</vt:lpwstr>
      </vt:variant>
      <vt:variant>
        <vt:lpwstr/>
      </vt:variant>
      <vt:variant>
        <vt:i4>851986</vt:i4>
      </vt:variant>
      <vt:variant>
        <vt:i4>18</vt:i4>
      </vt:variant>
      <vt:variant>
        <vt:i4>0</vt:i4>
      </vt:variant>
      <vt:variant>
        <vt:i4>5</vt:i4>
      </vt:variant>
      <vt:variant>
        <vt:lpwstr>consultantplus://offline/main?base=RLAW147;n=5087;fld=134;dst=100008</vt:lpwstr>
      </vt:variant>
      <vt:variant>
        <vt:lpwstr/>
      </vt:variant>
      <vt:variant>
        <vt:i4>131090</vt:i4>
      </vt:variant>
      <vt:variant>
        <vt:i4>15</vt:i4>
      </vt:variant>
      <vt:variant>
        <vt:i4>0</vt:i4>
      </vt:variant>
      <vt:variant>
        <vt:i4>5</vt:i4>
      </vt:variant>
      <vt:variant>
        <vt:lpwstr>consultantplus://offline/main?base=RLAW147;n=5087;fld=134;dst=100007</vt:lpwstr>
      </vt:variant>
      <vt:variant>
        <vt:lpwstr/>
      </vt:variant>
      <vt:variant>
        <vt:i4>196626</vt:i4>
      </vt:variant>
      <vt:variant>
        <vt:i4>12</vt:i4>
      </vt:variant>
      <vt:variant>
        <vt:i4>0</vt:i4>
      </vt:variant>
      <vt:variant>
        <vt:i4>5</vt:i4>
      </vt:variant>
      <vt:variant>
        <vt:lpwstr>consultantplus://offline/main?base=RLAW147;n=5087;fld=134;dst=100006</vt:lpwstr>
      </vt:variant>
      <vt:variant>
        <vt:lpwstr/>
      </vt:variant>
      <vt:variant>
        <vt:i4>4915209</vt:i4>
      </vt:variant>
      <vt:variant>
        <vt:i4>9</vt:i4>
      </vt:variant>
      <vt:variant>
        <vt:i4>0</vt:i4>
      </vt:variant>
      <vt:variant>
        <vt:i4>5</vt:i4>
      </vt:variant>
      <vt:variant>
        <vt:lpwstr>consultantplus://offline/main?base=RLAW147;n=4920;fld=134</vt:lpwstr>
      </vt:variant>
      <vt:variant>
        <vt:lpwstr/>
      </vt:variant>
      <vt:variant>
        <vt:i4>18</vt:i4>
      </vt:variant>
      <vt:variant>
        <vt:i4>6</vt:i4>
      </vt:variant>
      <vt:variant>
        <vt:i4>0</vt:i4>
      </vt:variant>
      <vt:variant>
        <vt:i4>5</vt:i4>
      </vt:variant>
      <vt:variant>
        <vt:lpwstr>consultantplus://offline/main?base=RLAW147;n=5087;fld=134;dst=100005</vt:lpwstr>
      </vt:variant>
      <vt:variant>
        <vt:lpwstr/>
      </vt:variant>
      <vt:variant>
        <vt:i4>393235</vt:i4>
      </vt:variant>
      <vt:variant>
        <vt:i4>3</vt:i4>
      </vt:variant>
      <vt:variant>
        <vt:i4>0</vt:i4>
      </vt:variant>
      <vt:variant>
        <vt:i4>5</vt:i4>
      </vt:variant>
      <vt:variant>
        <vt:lpwstr>consultantplus://offline/main?base=RLAW147;n=5087;fld=134;dst=100013</vt:lpwstr>
      </vt:variant>
      <vt:variant>
        <vt:lpwstr/>
      </vt:variant>
      <vt:variant>
        <vt:i4>3997739</vt:i4>
      </vt:variant>
      <vt:variant>
        <vt:i4>0</vt:i4>
      </vt:variant>
      <vt:variant>
        <vt:i4>0</vt:i4>
      </vt:variant>
      <vt:variant>
        <vt:i4>5</vt:i4>
      </vt:variant>
      <vt:variant>
        <vt:lpwstr>consultantplus://offline/main?base=RLAW147;n=4916;fld=134;dst=8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НОРИЛЬСКА</dc:title>
  <dc:subject/>
  <dc:creator>ShatohinaNV</dc:creator>
  <cp:keywords/>
  <dc:description/>
  <cp:lastModifiedBy>Пользователь Windows</cp:lastModifiedBy>
  <cp:revision>2</cp:revision>
  <cp:lastPrinted>2018-05-08T08:01:00Z</cp:lastPrinted>
  <dcterms:created xsi:type="dcterms:W3CDTF">2018-05-08T08:01:00Z</dcterms:created>
  <dcterms:modified xsi:type="dcterms:W3CDTF">2018-05-08T08:01:00Z</dcterms:modified>
</cp:coreProperties>
</file>